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E9" w:rsidRPr="0066308B" w:rsidRDefault="000B63B1" w:rsidP="00AD45E9">
      <w:pPr>
        <w:spacing w:after="0" w:line="240" w:lineRule="auto"/>
        <w:jc w:val="center"/>
        <w:rPr>
          <w:rFonts w:ascii="Times New Roman" w:eastAsia="Times New Roman" w:hAnsi="Times New Roman" w:cs="Times New Roman"/>
          <w:color w:val="000000" w:themeColor="text1"/>
          <w:sz w:val="24"/>
          <w:szCs w:val="24"/>
        </w:rPr>
      </w:pPr>
      <w:r>
        <w:rPr>
          <w:rFonts w:ascii="Merriweather" w:eastAsia="Times New Roman" w:hAnsi="Merriweather" w:cs="Times New Roman"/>
          <w:b/>
          <w:bCs/>
          <w:color w:val="000000" w:themeColor="text1"/>
          <w:sz w:val="28"/>
          <w:szCs w:val="28"/>
        </w:rPr>
        <w:t>Reentry Advisory Committee</w:t>
      </w:r>
      <w:r w:rsidR="00AD45E9" w:rsidRPr="0066308B">
        <w:rPr>
          <w:rFonts w:ascii="Merriweather" w:eastAsia="Times New Roman" w:hAnsi="Merriweather" w:cs="Times New Roman"/>
          <w:b/>
          <w:bCs/>
          <w:color w:val="000000" w:themeColor="text1"/>
          <w:sz w:val="28"/>
          <w:szCs w:val="28"/>
        </w:rPr>
        <w:t xml:space="preserve"> (</w:t>
      </w:r>
      <w:r>
        <w:rPr>
          <w:rFonts w:ascii="Merriweather" w:eastAsia="Times New Roman" w:hAnsi="Merriweather" w:cs="Times New Roman"/>
          <w:b/>
          <w:bCs/>
          <w:color w:val="000000" w:themeColor="text1"/>
          <w:sz w:val="28"/>
          <w:szCs w:val="28"/>
        </w:rPr>
        <w:t>RAC</w:t>
      </w:r>
      <w:r w:rsidR="00AD45E9" w:rsidRPr="0066308B">
        <w:rPr>
          <w:rFonts w:ascii="Merriweather" w:eastAsia="Times New Roman" w:hAnsi="Merriweather" w:cs="Times New Roman"/>
          <w:b/>
          <w:bCs/>
          <w:color w:val="000000" w:themeColor="text1"/>
          <w:sz w:val="28"/>
          <w:szCs w:val="28"/>
        </w:rPr>
        <w:t>)</w:t>
      </w:r>
    </w:p>
    <w:p w:rsidR="00AD45E9" w:rsidRPr="0066308B" w:rsidRDefault="00F4671A" w:rsidP="00642BFF">
      <w:pPr>
        <w:spacing w:after="0" w:line="240" w:lineRule="auto"/>
        <w:jc w:val="center"/>
        <w:rPr>
          <w:rFonts w:ascii="Merriweather" w:eastAsia="Times New Roman" w:hAnsi="Merriweather" w:cs="Times New Roman"/>
          <w:color w:val="000000" w:themeColor="text1"/>
          <w:sz w:val="28"/>
          <w:szCs w:val="28"/>
          <w:vertAlign w:val="superscript"/>
        </w:rPr>
      </w:pPr>
      <w:r>
        <w:rPr>
          <w:rFonts w:ascii="Merriweather" w:eastAsia="Times New Roman" w:hAnsi="Merriweather" w:cs="Times New Roman"/>
          <w:color w:val="000000" w:themeColor="text1"/>
          <w:sz w:val="28"/>
          <w:szCs w:val="28"/>
          <w:vertAlign w:val="superscript"/>
        </w:rPr>
        <w:t xml:space="preserve">4th </w:t>
      </w:r>
      <w:bookmarkStart w:id="0" w:name="_GoBack"/>
      <w:bookmarkEnd w:id="0"/>
      <w:r w:rsidR="00AD45E9" w:rsidRPr="0066308B">
        <w:rPr>
          <w:rFonts w:ascii="Merriweather" w:eastAsia="Times New Roman" w:hAnsi="Merriweather" w:cs="Times New Roman"/>
          <w:color w:val="000000" w:themeColor="text1"/>
          <w:sz w:val="28"/>
          <w:szCs w:val="28"/>
        </w:rPr>
        <w:t>Quarter 20</w:t>
      </w:r>
      <w:r w:rsidR="00E645D5" w:rsidRPr="0066308B">
        <w:rPr>
          <w:rFonts w:ascii="Merriweather" w:eastAsia="Times New Roman" w:hAnsi="Merriweather" w:cs="Times New Roman"/>
          <w:color w:val="000000" w:themeColor="text1"/>
          <w:sz w:val="28"/>
          <w:szCs w:val="28"/>
        </w:rPr>
        <w:t>22</w:t>
      </w:r>
      <w:r w:rsidR="00AD45E9" w:rsidRPr="0066308B">
        <w:rPr>
          <w:rFonts w:ascii="Merriweather" w:eastAsia="Times New Roman" w:hAnsi="Merriweather" w:cs="Times New Roman"/>
          <w:color w:val="000000" w:themeColor="text1"/>
          <w:sz w:val="28"/>
          <w:szCs w:val="28"/>
        </w:rPr>
        <w:t xml:space="preserve"> Meeting Minutes</w:t>
      </w:r>
    </w:p>
    <w:p w:rsidR="00AD45E9" w:rsidRPr="0066308B" w:rsidRDefault="00AD45E9" w:rsidP="00AD45E9">
      <w:pPr>
        <w:spacing w:after="0" w:line="240" w:lineRule="auto"/>
        <w:jc w:val="center"/>
        <w:rPr>
          <w:rFonts w:ascii="Times New Roman" w:eastAsia="Times New Roman" w:hAnsi="Times New Roman" w:cs="Times New Roman"/>
          <w:color w:val="000000" w:themeColor="text1"/>
          <w:sz w:val="24"/>
          <w:szCs w:val="24"/>
        </w:rPr>
      </w:pPr>
      <w:r w:rsidRPr="0066308B">
        <w:rPr>
          <w:rFonts w:ascii="Merriweather" w:eastAsia="Times New Roman" w:hAnsi="Merriweather" w:cs="Times New Roman"/>
          <w:color w:val="000000" w:themeColor="text1"/>
          <w:sz w:val="28"/>
          <w:szCs w:val="28"/>
        </w:rPr>
        <w:t>Via Zoom</w:t>
      </w:r>
    </w:p>
    <w:p w:rsidR="00AD45E9" w:rsidRPr="0066308B" w:rsidRDefault="000B63B1" w:rsidP="00AD45E9">
      <w:pPr>
        <w:spacing w:after="0" w:line="240" w:lineRule="auto"/>
        <w:jc w:val="center"/>
        <w:rPr>
          <w:rFonts w:ascii="Times New Roman" w:eastAsia="Times New Roman" w:hAnsi="Times New Roman" w:cs="Times New Roman"/>
          <w:color w:val="000000" w:themeColor="text1"/>
          <w:sz w:val="24"/>
          <w:szCs w:val="24"/>
        </w:rPr>
      </w:pPr>
      <w:r>
        <w:rPr>
          <w:rFonts w:ascii="Merriweather" w:eastAsia="Times New Roman" w:hAnsi="Merriweather" w:cs="Times New Roman"/>
          <w:color w:val="000000" w:themeColor="text1"/>
          <w:sz w:val="28"/>
          <w:szCs w:val="28"/>
        </w:rPr>
        <w:t>Thur</w:t>
      </w:r>
      <w:r w:rsidR="00E645D5" w:rsidRPr="0066308B">
        <w:rPr>
          <w:rFonts w:ascii="Merriweather" w:eastAsia="Times New Roman" w:hAnsi="Merriweather" w:cs="Times New Roman"/>
          <w:color w:val="000000" w:themeColor="text1"/>
          <w:sz w:val="28"/>
          <w:szCs w:val="28"/>
        </w:rPr>
        <w:t>s</w:t>
      </w:r>
      <w:r w:rsidR="00AD45E9" w:rsidRPr="0066308B">
        <w:rPr>
          <w:rFonts w:ascii="Merriweather" w:eastAsia="Times New Roman" w:hAnsi="Merriweather" w:cs="Times New Roman"/>
          <w:color w:val="000000" w:themeColor="text1"/>
          <w:sz w:val="28"/>
          <w:szCs w:val="28"/>
        </w:rPr>
        <w:t xml:space="preserve">day, </w:t>
      </w:r>
      <w:r w:rsidR="005179D9">
        <w:rPr>
          <w:rFonts w:ascii="Merriweather" w:eastAsia="Times New Roman" w:hAnsi="Merriweather" w:cs="Times New Roman"/>
          <w:color w:val="000000" w:themeColor="text1"/>
          <w:sz w:val="28"/>
          <w:szCs w:val="28"/>
        </w:rPr>
        <w:t>November 17</w:t>
      </w:r>
      <w:r w:rsidR="00E645D5" w:rsidRPr="0066308B">
        <w:rPr>
          <w:rFonts w:ascii="Merriweather" w:eastAsia="Times New Roman" w:hAnsi="Merriweather" w:cs="Times New Roman"/>
          <w:color w:val="000000" w:themeColor="text1"/>
          <w:sz w:val="28"/>
          <w:szCs w:val="28"/>
        </w:rPr>
        <w:t>, 2022</w:t>
      </w:r>
    </w:p>
    <w:p w:rsidR="00AD45E9" w:rsidRPr="0066308B" w:rsidRDefault="00AD45E9" w:rsidP="00AD45E9">
      <w:pPr>
        <w:spacing w:after="0" w:line="240" w:lineRule="auto"/>
        <w:rPr>
          <w:rFonts w:ascii="Times New Roman" w:eastAsia="Times New Roman" w:hAnsi="Times New Roman" w:cs="Times New Roman"/>
          <w:color w:val="000000" w:themeColor="text1"/>
          <w:sz w:val="24"/>
          <w:szCs w:val="24"/>
        </w:rPr>
      </w:pPr>
    </w:p>
    <w:p w:rsidR="003A4437" w:rsidRPr="00DA5805" w:rsidRDefault="003A4437" w:rsidP="003A4437">
      <w:pPr>
        <w:spacing w:after="0" w:line="240" w:lineRule="auto"/>
        <w:jc w:val="both"/>
        <w:rPr>
          <w:rFonts w:ascii="Georgia" w:eastAsia="Times New Roman" w:hAnsi="Georgia" w:cs="Times New Roman"/>
          <w:b/>
          <w:color w:val="000000" w:themeColor="text1"/>
          <w:sz w:val="24"/>
          <w:szCs w:val="24"/>
        </w:rPr>
      </w:pPr>
      <w:r w:rsidRPr="00DA5805">
        <w:rPr>
          <w:rFonts w:ascii="Georgia" w:eastAsia="Times New Roman" w:hAnsi="Georgia" w:cs="Times New Roman"/>
          <w:b/>
          <w:color w:val="000000" w:themeColor="text1"/>
          <w:sz w:val="24"/>
          <w:szCs w:val="24"/>
        </w:rPr>
        <w:t>Call to Order</w:t>
      </w:r>
    </w:p>
    <w:p w:rsidR="003A4437" w:rsidRPr="00DA5805" w:rsidRDefault="00EA663E" w:rsidP="003A4437">
      <w:pPr>
        <w:pStyle w:val="ListParagraph"/>
        <w:numPr>
          <w:ilvl w:val="0"/>
          <w:numId w:val="1"/>
        </w:numPr>
        <w:spacing w:after="0" w:line="240" w:lineRule="auto"/>
        <w:jc w:val="both"/>
        <w:rPr>
          <w:rFonts w:ascii="Georgia" w:eastAsia="Times New Roman" w:hAnsi="Georgia" w:cs="Times New Roman"/>
          <w:color w:val="000000" w:themeColor="text1"/>
          <w:sz w:val="24"/>
          <w:szCs w:val="24"/>
        </w:rPr>
      </w:pPr>
      <w:r w:rsidRPr="00DA5805">
        <w:rPr>
          <w:rFonts w:ascii="Georgia" w:eastAsia="Times New Roman" w:hAnsi="Georgia" w:cs="Times New Roman"/>
          <w:color w:val="000000" w:themeColor="text1"/>
          <w:sz w:val="24"/>
          <w:szCs w:val="24"/>
        </w:rPr>
        <w:t xml:space="preserve">Meeting </w:t>
      </w:r>
      <w:r w:rsidR="003A4437" w:rsidRPr="00DA5805">
        <w:rPr>
          <w:rFonts w:ascii="Georgia" w:eastAsia="Times New Roman" w:hAnsi="Georgia" w:cs="Times New Roman"/>
          <w:color w:val="000000" w:themeColor="text1"/>
          <w:sz w:val="24"/>
          <w:szCs w:val="24"/>
        </w:rPr>
        <w:t xml:space="preserve">called to order by </w:t>
      </w:r>
      <w:r w:rsidR="00727388">
        <w:rPr>
          <w:rFonts w:ascii="Georgia" w:eastAsia="Times New Roman" w:hAnsi="Georgia" w:cs="Times New Roman"/>
          <w:bCs/>
          <w:color w:val="000000" w:themeColor="text1"/>
          <w:sz w:val="24"/>
          <w:szCs w:val="24"/>
        </w:rPr>
        <w:t>Assistant Secretary, Rhett Covington</w:t>
      </w:r>
      <w:r w:rsidR="003A4437" w:rsidRPr="00DA5805">
        <w:rPr>
          <w:rFonts w:ascii="Georgia" w:eastAsia="Times New Roman" w:hAnsi="Georgia" w:cs="Times New Roman"/>
          <w:bCs/>
          <w:color w:val="000000" w:themeColor="text1"/>
          <w:sz w:val="24"/>
          <w:szCs w:val="24"/>
        </w:rPr>
        <w:t xml:space="preserve"> </w:t>
      </w:r>
      <w:r w:rsidR="003A4437" w:rsidRPr="00DA5805">
        <w:rPr>
          <w:rFonts w:ascii="Georgia" w:eastAsia="Times New Roman" w:hAnsi="Georgia" w:cs="Times New Roman"/>
          <w:color w:val="000000" w:themeColor="text1"/>
          <w:sz w:val="24"/>
          <w:szCs w:val="24"/>
        </w:rPr>
        <w:t xml:space="preserve">at </w:t>
      </w:r>
      <w:r w:rsidR="000B63B1" w:rsidRPr="00DA5805">
        <w:rPr>
          <w:rFonts w:ascii="Georgia" w:eastAsia="Times New Roman" w:hAnsi="Georgia" w:cs="Times New Roman"/>
          <w:color w:val="000000" w:themeColor="text1"/>
          <w:sz w:val="24"/>
          <w:szCs w:val="24"/>
        </w:rPr>
        <w:t>9:30 am</w:t>
      </w:r>
      <w:r w:rsidR="003A4437" w:rsidRPr="00DA5805">
        <w:rPr>
          <w:rFonts w:ascii="Georgia" w:eastAsia="Times New Roman" w:hAnsi="Georgia" w:cs="Times New Roman"/>
          <w:color w:val="000000" w:themeColor="text1"/>
          <w:sz w:val="24"/>
          <w:szCs w:val="24"/>
        </w:rPr>
        <w:t>.</w:t>
      </w:r>
    </w:p>
    <w:p w:rsidR="003A4437" w:rsidRPr="00DA5805" w:rsidRDefault="003A4437" w:rsidP="003A4437">
      <w:pPr>
        <w:spacing w:after="0" w:line="240" w:lineRule="auto"/>
        <w:ind w:left="460" w:hanging="440"/>
        <w:jc w:val="both"/>
        <w:rPr>
          <w:rFonts w:ascii="Georgia" w:eastAsia="Times New Roman" w:hAnsi="Georgia" w:cs="Times New Roman"/>
          <w:color w:val="000000" w:themeColor="text1"/>
          <w:sz w:val="24"/>
          <w:szCs w:val="24"/>
        </w:rPr>
      </w:pPr>
    </w:p>
    <w:p w:rsidR="000B63B1" w:rsidRPr="00DA5805" w:rsidRDefault="000B63B1"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Roll Call</w:t>
      </w:r>
    </w:p>
    <w:p w:rsidR="000B63B1" w:rsidRDefault="00727388" w:rsidP="000B63B1">
      <w:pPr>
        <w:pStyle w:val="ListParagraph"/>
        <w:numPr>
          <w:ilvl w:val="0"/>
          <w:numId w:val="1"/>
        </w:numPr>
        <w:spacing w:after="0" w:line="240" w:lineRule="auto"/>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Chelsea Jones, Reentry Program Consultant</w:t>
      </w:r>
      <w:r w:rsidR="000B63B1" w:rsidRPr="00DA5805">
        <w:rPr>
          <w:rFonts w:ascii="Georgia" w:eastAsia="Times New Roman" w:hAnsi="Georgia" w:cs="Times New Roman"/>
          <w:bCs/>
          <w:color w:val="000000" w:themeColor="text1"/>
          <w:sz w:val="24"/>
          <w:szCs w:val="24"/>
        </w:rPr>
        <w:t>- DPS&amp;C</w:t>
      </w:r>
    </w:p>
    <w:p w:rsidR="005179D9" w:rsidRDefault="005179D9" w:rsidP="005179D9">
      <w:pPr>
        <w:spacing w:after="0" w:line="240" w:lineRule="auto"/>
        <w:rPr>
          <w:rFonts w:ascii="Georgia" w:eastAsia="Times New Roman" w:hAnsi="Georgia" w:cs="Times New Roman"/>
          <w:b/>
          <w:bCs/>
          <w:color w:val="000000" w:themeColor="text1"/>
          <w:sz w:val="24"/>
          <w:szCs w:val="24"/>
        </w:rPr>
      </w:pPr>
    </w:p>
    <w:p w:rsidR="005179D9" w:rsidRDefault="005179D9" w:rsidP="005179D9">
      <w:pPr>
        <w:spacing w:after="0" w:line="240" w:lineRule="auto"/>
        <w:rPr>
          <w:rFonts w:ascii="Georgia" w:eastAsia="Times New Roman" w:hAnsi="Georgia" w:cs="Times New Roman"/>
          <w:bCs/>
          <w:color w:val="000000" w:themeColor="text1"/>
          <w:sz w:val="24"/>
          <w:szCs w:val="24"/>
        </w:rPr>
      </w:pPr>
      <w:r w:rsidRPr="005179D9">
        <w:rPr>
          <w:rFonts w:ascii="Georgia" w:eastAsia="Times New Roman" w:hAnsi="Georgia" w:cs="Times New Roman"/>
          <w:b/>
          <w:bCs/>
          <w:color w:val="000000" w:themeColor="text1"/>
          <w:sz w:val="24"/>
          <w:szCs w:val="24"/>
        </w:rPr>
        <w:t>Promising People Enterprise Presentation</w:t>
      </w:r>
    </w:p>
    <w:p w:rsidR="005179D9" w:rsidRPr="005179D9" w:rsidRDefault="005179D9" w:rsidP="005179D9">
      <w:pPr>
        <w:pStyle w:val="ListParagraph"/>
        <w:numPr>
          <w:ilvl w:val="0"/>
          <w:numId w:val="1"/>
        </w:numPr>
        <w:spacing w:after="0" w:line="240" w:lineRule="auto"/>
        <w:rPr>
          <w:rFonts w:ascii="Georgia" w:eastAsia="Times New Roman" w:hAnsi="Georgia" w:cs="Times New Roman"/>
          <w:bCs/>
          <w:color w:val="000000" w:themeColor="text1"/>
          <w:sz w:val="24"/>
          <w:szCs w:val="24"/>
        </w:rPr>
      </w:pPr>
      <w:r w:rsidRPr="005179D9">
        <w:rPr>
          <w:rFonts w:ascii="Georgia" w:eastAsia="Times New Roman" w:hAnsi="Georgia" w:cs="Times New Roman"/>
          <w:bCs/>
          <w:color w:val="000000" w:themeColor="text1"/>
          <w:sz w:val="24"/>
          <w:szCs w:val="24"/>
        </w:rPr>
        <w:t>Fred Stone, Director of Sales and Marketing</w:t>
      </w:r>
    </w:p>
    <w:p w:rsidR="000B63B1" w:rsidRPr="00727388" w:rsidRDefault="000B63B1" w:rsidP="00727388">
      <w:pPr>
        <w:spacing w:after="0" w:line="240" w:lineRule="auto"/>
        <w:rPr>
          <w:rFonts w:ascii="Georgia" w:eastAsia="Times New Roman" w:hAnsi="Georgia" w:cs="Times New Roman"/>
          <w:b/>
          <w:bCs/>
          <w:color w:val="000000" w:themeColor="text1"/>
          <w:sz w:val="24"/>
          <w:szCs w:val="24"/>
        </w:rPr>
      </w:pPr>
    </w:p>
    <w:p w:rsidR="007D32F6" w:rsidRDefault="007D32F6" w:rsidP="003A4437">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Approval of the February and August 2022 Minutes- Louise S. Reine</w:t>
      </w:r>
    </w:p>
    <w:p w:rsidR="007D32F6" w:rsidRDefault="007D32F6" w:rsidP="003A4437">
      <w:pPr>
        <w:spacing w:after="0" w:line="240" w:lineRule="auto"/>
        <w:jc w:val="both"/>
        <w:rPr>
          <w:rFonts w:ascii="Georgia" w:eastAsia="Times New Roman" w:hAnsi="Georgia" w:cs="Times New Roman"/>
          <w:b/>
          <w:bCs/>
          <w:color w:val="000000" w:themeColor="text1"/>
          <w:sz w:val="24"/>
          <w:szCs w:val="24"/>
        </w:rPr>
      </w:pPr>
    </w:p>
    <w:p w:rsidR="003A4437" w:rsidRPr="00DA5805" w:rsidRDefault="003A4437"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Welc</w:t>
      </w:r>
      <w:r w:rsidR="000B63B1" w:rsidRPr="00DA5805">
        <w:rPr>
          <w:rFonts w:ascii="Georgia" w:eastAsia="Times New Roman" w:hAnsi="Georgia" w:cs="Times New Roman"/>
          <w:b/>
          <w:bCs/>
          <w:color w:val="000000" w:themeColor="text1"/>
          <w:sz w:val="24"/>
          <w:szCs w:val="24"/>
        </w:rPr>
        <w:t xml:space="preserve">ome &amp; Introductions, </w:t>
      </w:r>
      <w:r w:rsidR="00727388">
        <w:rPr>
          <w:rFonts w:ascii="Georgia" w:eastAsia="Times New Roman" w:hAnsi="Georgia" w:cs="Times New Roman"/>
          <w:b/>
          <w:bCs/>
          <w:color w:val="000000" w:themeColor="text1"/>
          <w:sz w:val="24"/>
          <w:szCs w:val="24"/>
        </w:rPr>
        <w:t>Rhett Covington, Assistant Secretary-</w:t>
      </w:r>
      <w:r w:rsidR="00CE1A1F">
        <w:rPr>
          <w:rFonts w:ascii="Georgia" w:eastAsia="Times New Roman" w:hAnsi="Georgia" w:cs="Times New Roman"/>
          <w:b/>
          <w:bCs/>
          <w:color w:val="000000" w:themeColor="text1"/>
          <w:sz w:val="24"/>
          <w:szCs w:val="24"/>
        </w:rPr>
        <w:t xml:space="preserve"> </w:t>
      </w:r>
      <w:r w:rsidR="005179D9">
        <w:rPr>
          <w:rFonts w:ascii="Georgia" w:eastAsia="Times New Roman" w:hAnsi="Georgia" w:cs="Times New Roman"/>
          <w:b/>
          <w:bCs/>
          <w:color w:val="000000" w:themeColor="text1"/>
          <w:sz w:val="24"/>
          <w:szCs w:val="24"/>
        </w:rPr>
        <w:t>Chairman</w:t>
      </w:r>
    </w:p>
    <w:p w:rsidR="000B63B1" w:rsidRPr="00DA5805" w:rsidRDefault="005179D9" w:rsidP="002614C1">
      <w:pPr>
        <w:pStyle w:val="ListParagraph"/>
        <w:numPr>
          <w:ilvl w:val="0"/>
          <w:numId w:val="1"/>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Chairman, Louise Reine</w:t>
      </w:r>
      <w:r w:rsidR="003A4437" w:rsidRPr="00DA5805">
        <w:rPr>
          <w:rFonts w:ascii="Georgia" w:eastAsia="Times New Roman" w:hAnsi="Georgia" w:cs="Times New Roman"/>
          <w:bCs/>
          <w:color w:val="000000" w:themeColor="text1"/>
          <w:sz w:val="24"/>
          <w:szCs w:val="24"/>
        </w:rPr>
        <w:t xml:space="preserve"> welcomed</w:t>
      </w:r>
      <w:r w:rsidR="00EA663E" w:rsidRPr="00DA5805">
        <w:rPr>
          <w:rFonts w:ascii="Georgia" w:eastAsia="Times New Roman" w:hAnsi="Georgia" w:cs="Times New Roman"/>
          <w:bCs/>
          <w:color w:val="000000" w:themeColor="text1"/>
          <w:sz w:val="24"/>
          <w:szCs w:val="24"/>
        </w:rPr>
        <w:t xml:space="preserve"> everyone to the meeting</w:t>
      </w:r>
      <w:r w:rsidR="000B63B1" w:rsidRPr="00DA5805">
        <w:rPr>
          <w:rFonts w:ascii="Georgia" w:eastAsia="Times New Roman" w:hAnsi="Georgia" w:cs="Times New Roman"/>
          <w:bCs/>
          <w:color w:val="000000" w:themeColor="text1"/>
          <w:sz w:val="24"/>
          <w:szCs w:val="24"/>
        </w:rPr>
        <w:t>.</w:t>
      </w:r>
    </w:p>
    <w:p w:rsidR="00D93D8F" w:rsidRPr="00DA5805" w:rsidRDefault="00D93D8F" w:rsidP="00D93D8F">
      <w:pPr>
        <w:spacing w:after="0" w:line="240" w:lineRule="auto"/>
        <w:jc w:val="both"/>
        <w:rPr>
          <w:rFonts w:ascii="Georgia" w:eastAsia="Times New Roman" w:hAnsi="Georgia" w:cs="Times New Roman"/>
          <w:b/>
          <w:bCs/>
          <w:color w:val="000000" w:themeColor="text1"/>
          <w:sz w:val="24"/>
          <w:szCs w:val="24"/>
        </w:rPr>
      </w:pPr>
    </w:p>
    <w:p w:rsidR="00D93D8F" w:rsidRPr="00DA5805" w:rsidRDefault="00D93D8F" w:rsidP="00D93D8F">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Opening Remarks, Secretary James Leblanc</w:t>
      </w:r>
    </w:p>
    <w:p w:rsidR="006162D3" w:rsidRDefault="00D93D8F"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sidRPr="00DA5805">
        <w:rPr>
          <w:rFonts w:ascii="Georgia" w:eastAsia="Times New Roman" w:hAnsi="Georgia" w:cs="Times New Roman"/>
          <w:bCs/>
          <w:color w:val="000000" w:themeColor="text1"/>
          <w:sz w:val="24"/>
          <w:szCs w:val="24"/>
        </w:rPr>
        <w:t>Secretary Leblanc gave updates o</w:t>
      </w:r>
      <w:r w:rsidR="00D40968" w:rsidRPr="00DA5805">
        <w:rPr>
          <w:rFonts w:ascii="Georgia" w:eastAsia="Times New Roman" w:hAnsi="Georgia" w:cs="Times New Roman"/>
          <w:bCs/>
          <w:color w:val="000000" w:themeColor="text1"/>
          <w:sz w:val="24"/>
          <w:szCs w:val="24"/>
        </w:rPr>
        <w:t xml:space="preserve">n </w:t>
      </w:r>
      <w:r w:rsidR="005179D9">
        <w:rPr>
          <w:rFonts w:ascii="Georgia" w:eastAsia="Times New Roman" w:hAnsi="Georgia" w:cs="Times New Roman"/>
          <w:bCs/>
          <w:color w:val="000000" w:themeColor="text1"/>
          <w:sz w:val="24"/>
          <w:szCs w:val="24"/>
        </w:rPr>
        <w:t xml:space="preserve">the </w:t>
      </w:r>
      <w:r w:rsidR="006162D3">
        <w:rPr>
          <w:rFonts w:ascii="Georgia" w:eastAsia="Times New Roman" w:hAnsi="Georgia" w:cs="Times New Roman"/>
          <w:bCs/>
          <w:color w:val="000000" w:themeColor="text1"/>
          <w:sz w:val="24"/>
          <w:szCs w:val="24"/>
        </w:rPr>
        <w:t>following:</w:t>
      </w:r>
    </w:p>
    <w:p w:rsidR="006162D3" w:rsidRDefault="006162D3"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Cov</w:t>
      </w:r>
      <w:r w:rsidR="00B74018">
        <w:rPr>
          <w:rFonts w:ascii="Georgia" w:eastAsia="Times New Roman" w:hAnsi="Georgia" w:cs="Times New Roman"/>
          <w:bCs/>
          <w:color w:val="000000" w:themeColor="text1"/>
          <w:sz w:val="24"/>
          <w:szCs w:val="24"/>
        </w:rPr>
        <w:t>id-19 ( all facilities are fully</w:t>
      </w:r>
      <w:r>
        <w:rPr>
          <w:rFonts w:ascii="Georgia" w:eastAsia="Times New Roman" w:hAnsi="Georgia" w:cs="Times New Roman"/>
          <w:bCs/>
          <w:color w:val="000000" w:themeColor="text1"/>
          <w:sz w:val="24"/>
          <w:szCs w:val="24"/>
        </w:rPr>
        <w:t xml:space="preserve"> functioning, receptions centers and transfers are open),</w:t>
      </w:r>
    </w:p>
    <w:p w:rsidR="006162D3" w:rsidRDefault="006162D3"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About 40 Probation and Parole and DOC Officers are still working at OJJ facilities (Swanson, St. Martinville and Acadia). Estimated end time is January 2023.</w:t>
      </w:r>
    </w:p>
    <w:p w:rsidR="007B6A3D" w:rsidRDefault="007B6A3D"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There are 8 Juvenile offenders currently housed are Angola.</w:t>
      </w:r>
    </w:p>
    <w:p w:rsidR="007B6A3D" w:rsidRDefault="007B6A3D"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The Correctional Officer Training Academy will change from a </w:t>
      </w:r>
      <w:r w:rsidR="00B74018">
        <w:rPr>
          <w:rFonts w:ascii="Georgia" w:eastAsia="Times New Roman" w:hAnsi="Georgia" w:cs="Times New Roman"/>
          <w:bCs/>
          <w:color w:val="000000" w:themeColor="text1"/>
          <w:sz w:val="24"/>
          <w:szCs w:val="24"/>
        </w:rPr>
        <w:t>4-week</w:t>
      </w:r>
      <w:r>
        <w:rPr>
          <w:rFonts w:ascii="Georgia" w:eastAsia="Times New Roman" w:hAnsi="Georgia" w:cs="Times New Roman"/>
          <w:bCs/>
          <w:color w:val="000000" w:themeColor="text1"/>
          <w:sz w:val="24"/>
          <w:szCs w:val="24"/>
        </w:rPr>
        <w:t xml:space="preserve"> training to 6 weeks January 2023.</w:t>
      </w:r>
    </w:p>
    <w:p w:rsidR="007B6A3D" w:rsidRDefault="007B6A3D"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Updates to the Prison Management System should be complete and up and running by mid-summer.</w:t>
      </w:r>
    </w:p>
    <w:p w:rsidR="007B6A3D" w:rsidRDefault="007B6A3D"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My Case Software is expected to launch in the first of the year.  This software will help with time computation. </w:t>
      </w:r>
    </w:p>
    <w:p w:rsidR="00D40968" w:rsidRDefault="007B6A3D"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Logs Books used by Correction</w:t>
      </w:r>
      <w:r w:rsidR="005179D9">
        <w:rPr>
          <w:rFonts w:ascii="Georgia" w:eastAsia="Times New Roman" w:hAnsi="Georgia" w:cs="Times New Roman"/>
          <w:bCs/>
          <w:color w:val="000000" w:themeColor="text1"/>
          <w:sz w:val="24"/>
          <w:szCs w:val="24"/>
        </w:rPr>
        <w:t xml:space="preserve"> Officers</w:t>
      </w:r>
      <w:r>
        <w:rPr>
          <w:rFonts w:ascii="Georgia" w:eastAsia="Times New Roman" w:hAnsi="Georgia" w:cs="Times New Roman"/>
          <w:bCs/>
          <w:color w:val="000000" w:themeColor="text1"/>
          <w:sz w:val="24"/>
          <w:szCs w:val="24"/>
        </w:rPr>
        <w:t xml:space="preserve"> in the institutions are being replaced with interactive automated tablets that will allow staff to input and extract data.</w:t>
      </w:r>
    </w:p>
    <w:p w:rsidR="007B6A3D" w:rsidRDefault="007B6A3D"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Allen Correctional Center is fully opening and currently working on staffing of the Institution.</w:t>
      </w:r>
    </w:p>
    <w:p w:rsidR="007B6A3D" w:rsidRDefault="007B6A3D"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The whole female population is currently housed at Jetson.  </w:t>
      </w:r>
      <w:r w:rsidR="00B74018">
        <w:rPr>
          <w:rFonts w:ascii="Georgia" w:eastAsia="Times New Roman" w:hAnsi="Georgia" w:cs="Times New Roman"/>
          <w:bCs/>
          <w:color w:val="000000" w:themeColor="text1"/>
          <w:sz w:val="24"/>
          <w:szCs w:val="24"/>
        </w:rPr>
        <w:t>There was g</w:t>
      </w:r>
      <w:r>
        <w:rPr>
          <w:rFonts w:ascii="Georgia" w:eastAsia="Times New Roman" w:hAnsi="Georgia" w:cs="Times New Roman"/>
          <w:bCs/>
          <w:color w:val="000000" w:themeColor="text1"/>
          <w:sz w:val="24"/>
          <w:szCs w:val="24"/>
        </w:rPr>
        <w:t>round break</w:t>
      </w:r>
      <w:r w:rsidR="00B74018">
        <w:rPr>
          <w:rFonts w:ascii="Georgia" w:eastAsia="Times New Roman" w:hAnsi="Georgia" w:cs="Times New Roman"/>
          <w:bCs/>
          <w:color w:val="000000" w:themeColor="text1"/>
          <w:sz w:val="24"/>
          <w:szCs w:val="24"/>
        </w:rPr>
        <w:t>ing on the new LCIW and the estimated completion date of the new facility is projected for the end of 2024.</w:t>
      </w:r>
    </w:p>
    <w:p w:rsidR="00B74018" w:rsidRDefault="00B74018"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Building 4 at EHCC was converted into an Assist Living Area to help free up space in the Infirmary. </w:t>
      </w:r>
    </w:p>
    <w:p w:rsidR="00B74018" w:rsidRDefault="00B74018"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Warden Bordelon was selected as the new Head Warden of EHCC.</w:t>
      </w:r>
    </w:p>
    <w:p w:rsidR="00B74018" w:rsidRDefault="00B74018"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All of the facilities are using Electronic Health Records and DWCC will the last facility to implement the Electronic Health Records.</w:t>
      </w:r>
    </w:p>
    <w:p w:rsidR="00B74018" w:rsidRDefault="00B74018"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October had 28 medical releases (12 Compassionate Releases, 9 medical Paroles and 7 Furloughs).</w:t>
      </w:r>
    </w:p>
    <w:p w:rsidR="003F76D3" w:rsidRDefault="003F76D3"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lastRenderedPageBreak/>
        <w:t>Over the pass few month there has been a rise in the prison population and parolees.</w:t>
      </w:r>
    </w:p>
    <w:p w:rsidR="003F76D3" w:rsidRDefault="003F76D3"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Secretary Leblanc briefly discussed prison reform and opened the floor for questions.</w:t>
      </w:r>
    </w:p>
    <w:p w:rsidR="00B74018" w:rsidRDefault="00B74018" w:rsidP="00B74018">
      <w:pPr>
        <w:pStyle w:val="ListParagraph"/>
        <w:spacing w:after="0" w:line="240" w:lineRule="auto"/>
        <w:ind w:left="630"/>
        <w:jc w:val="both"/>
        <w:rPr>
          <w:rFonts w:ascii="Georgia" w:eastAsia="Times New Roman" w:hAnsi="Georgia" w:cs="Times New Roman"/>
          <w:bCs/>
          <w:color w:val="000000" w:themeColor="text1"/>
          <w:sz w:val="24"/>
          <w:szCs w:val="24"/>
        </w:rPr>
      </w:pPr>
    </w:p>
    <w:p w:rsidR="00C50A8F" w:rsidRPr="00DA5805" w:rsidRDefault="00C50A8F" w:rsidP="00C50A8F">
      <w:pPr>
        <w:spacing w:after="0" w:line="240" w:lineRule="auto"/>
        <w:jc w:val="both"/>
        <w:rPr>
          <w:rFonts w:ascii="Georgia" w:eastAsia="Times New Roman" w:hAnsi="Georgia" w:cs="Times New Roman"/>
          <w:bCs/>
          <w:color w:val="000000" w:themeColor="text1"/>
          <w:sz w:val="24"/>
          <w:szCs w:val="24"/>
        </w:rPr>
      </w:pPr>
    </w:p>
    <w:p w:rsidR="003A4437" w:rsidRDefault="003A4437" w:rsidP="000B63B1">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JRI (J</w:t>
      </w:r>
      <w:r w:rsidR="00DF026C" w:rsidRPr="00DA5805">
        <w:rPr>
          <w:rFonts w:ascii="Georgia" w:eastAsia="Times New Roman" w:hAnsi="Georgia" w:cs="Times New Roman"/>
          <w:b/>
          <w:bCs/>
          <w:color w:val="000000" w:themeColor="text1"/>
          <w:sz w:val="24"/>
          <w:szCs w:val="24"/>
        </w:rPr>
        <w:t xml:space="preserve">ustice Reinvestment Initiative) &amp; CIG (Community Incentive Grant) </w:t>
      </w:r>
      <w:r w:rsidRPr="00DA5805">
        <w:rPr>
          <w:rFonts w:ascii="Georgia" w:eastAsia="Times New Roman" w:hAnsi="Georgia" w:cs="Times New Roman"/>
          <w:b/>
          <w:bCs/>
          <w:color w:val="000000" w:themeColor="text1"/>
          <w:sz w:val="24"/>
          <w:szCs w:val="24"/>
        </w:rPr>
        <w:t>Updates: Nicole George</w:t>
      </w:r>
    </w:p>
    <w:p w:rsidR="00B4644D" w:rsidRPr="00DA5805" w:rsidRDefault="00B4644D" w:rsidP="000B63B1">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JRI Updates</w:t>
      </w:r>
    </w:p>
    <w:p w:rsidR="0082151E" w:rsidRDefault="003F76D3" w:rsidP="00F342D4">
      <w:pPr>
        <w:pStyle w:val="ListParagraph"/>
        <w:numPr>
          <w:ilvl w:val="0"/>
          <w:numId w:val="1"/>
        </w:numPr>
        <w:spacing w:after="0" w:line="240" w:lineRule="auto"/>
        <w:jc w:val="both"/>
        <w:rPr>
          <w:rFonts w:ascii="Georgia" w:hAnsi="Georgia"/>
          <w:bCs/>
          <w:color w:val="000000" w:themeColor="text1"/>
          <w:sz w:val="24"/>
          <w:szCs w:val="24"/>
        </w:rPr>
      </w:pPr>
      <w:r w:rsidRPr="003F76D3">
        <w:rPr>
          <w:rFonts w:ascii="Georgia" w:hAnsi="Georgia" w:cs="Helvetica"/>
          <w:bCs/>
          <w:color w:val="000000"/>
          <w:sz w:val="23"/>
          <w:szCs w:val="23"/>
        </w:rPr>
        <w:t>We recently open and closed our app</w:t>
      </w:r>
      <w:r>
        <w:rPr>
          <w:rFonts w:ascii="Georgia" w:hAnsi="Georgia" w:cs="Helvetica"/>
          <w:bCs/>
          <w:color w:val="000000"/>
          <w:sz w:val="23"/>
          <w:szCs w:val="23"/>
        </w:rPr>
        <w:t xml:space="preserve">lication cycle for the tier 2 parishes. </w:t>
      </w:r>
      <w:r w:rsidRPr="003F76D3">
        <w:rPr>
          <w:rFonts w:ascii="Georgia" w:hAnsi="Georgia" w:cs="Helvetica"/>
          <w:bCs/>
          <w:color w:val="000000"/>
          <w:sz w:val="23"/>
          <w:szCs w:val="23"/>
        </w:rPr>
        <w:t>We are still in the midst of drafting the intent to awards, but they should go out this week</w:t>
      </w:r>
      <w:r w:rsidRPr="003F76D3">
        <w:rPr>
          <w:rFonts w:ascii="Helvetica" w:hAnsi="Helvetica" w:cs="Helvetica"/>
          <w:bCs/>
          <w:color w:val="000000"/>
          <w:sz w:val="23"/>
          <w:szCs w:val="23"/>
        </w:rPr>
        <w:t>.</w:t>
      </w:r>
      <w:r w:rsidR="00F342D4">
        <w:rPr>
          <w:rFonts w:ascii="Georgia" w:hAnsi="Georgia"/>
          <w:bCs/>
          <w:color w:val="000000" w:themeColor="text1"/>
          <w:sz w:val="24"/>
          <w:szCs w:val="24"/>
        </w:rPr>
        <w:t xml:space="preserve"> </w:t>
      </w:r>
    </w:p>
    <w:p w:rsidR="00CF729B" w:rsidRPr="00CF729B" w:rsidRDefault="00CF729B" w:rsidP="00CF729B">
      <w:pPr>
        <w:pStyle w:val="ListParagraph"/>
        <w:numPr>
          <w:ilvl w:val="0"/>
          <w:numId w:val="1"/>
        </w:numPr>
        <w:spacing w:beforeAutospacing="1" w:after="0" w:afterAutospacing="1" w:line="240" w:lineRule="auto"/>
        <w:ind w:right="60"/>
        <w:rPr>
          <w:rFonts w:ascii="Georgia" w:hAnsi="Georgia"/>
        </w:rPr>
      </w:pPr>
      <w:r>
        <w:rPr>
          <w:rFonts w:ascii="Georgia" w:eastAsia="Times New Roman" w:hAnsi="Georgia" w:cs="Helvetica"/>
          <w:bCs/>
          <w:color w:val="000000"/>
          <w:sz w:val="23"/>
          <w:szCs w:val="23"/>
        </w:rPr>
        <w:t>We have</w:t>
      </w:r>
      <w:r w:rsidRPr="00CF729B">
        <w:rPr>
          <w:rFonts w:ascii="Georgia" w:eastAsia="Times New Roman" w:hAnsi="Georgia" w:cs="Helvetica"/>
          <w:bCs/>
          <w:color w:val="000000"/>
          <w:sz w:val="23"/>
          <w:szCs w:val="23"/>
        </w:rPr>
        <w:t xml:space="preserve"> received ten applications, and eight of the applications are either from organizations that requested a renewal, or is a new organization as a direct contractor, meaning they were a</w:t>
      </w:r>
      <w:r>
        <w:rPr>
          <w:rFonts w:ascii="Georgia" w:eastAsia="Times New Roman" w:hAnsi="Georgia" w:cs="Helvetica"/>
          <w:bCs/>
          <w:color w:val="000000"/>
          <w:sz w:val="23"/>
          <w:szCs w:val="23"/>
        </w:rPr>
        <w:t xml:space="preserve"> sub</w:t>
      </w:r>
      <w:r w:rsidRPr="00CF729B">
        <w:rPr>
          <w:rFonts w:ascii="Georgia" w:eastAsia="Times New Roman" w:hAnsi="Georgia" w:cs="Helvetica"/>
          <w:bCs/>
          <w:color w:val="000000"/>
          <w:sz w:val="23"/>
          <w:szCs w:val="23"/>
        </w:rPr>
        <w:t xml:space="preserve">contractor on a previous contract. </w:t>
      </w:r>
    </w:p>
    <w:p w:rsidR="00DF026C" w:rsidRPr="00B4644D" w:rsidRDefault="00DF026C" w:rsidP="00B4644D">
      <w:pPr>
        <w:spacing w:after="0" w:line="240" w:lineRule="auto"/>
        <w:jc w:val="both"/>
        <w:rPr>
          <w:rFonts w:ascii="Georgia" w:hAnsi="Georgia"/>
          <w:b/>
          <w:bCs/>
          <w:color w:val="000000" w:themeColor="text1"/>
          <w:sz w:val="24"/>
          <w:szCs w:val="24"/>
        </w:rPr>
      </w:pPr>
      <w:r w:rsidRPr="00B4644D">
        <w:rPr>
          <w:rFonts w:ascii="Georgia" w:hAnsi="Georgia"/>
          <w:b/>
          <w:bCs/>
          <w:color w:val="000000" w:themeColor="text1"/>
          <w:sz w:val="24"/>
          <w:szCs w:val="24"/>
        </w:rPr>
        <w:t>ETH Updates (Emergency Transitional Housing)</w:t>
      </w:r>
    </w:p>
    <w:p w:rsidR="00CF729B" w:rsidRPr="00CF729B" w:rsidRDefault="00CF729B" w:rsidP="00F4671A">
      <w:pPr>
        <w:pStyle w:val="ListParagraph"/>
        <w:numPr>
          <w:ilvl w:val="0"/>
          <w:numId w:val="2"/>
        </w:numPr>
        <w:spacing w:after="0" w:line="240" w:lineRule="auto"/>
        <w:jc w:val="both"/>
        <w:rPr>
          <w:rFonts w:ascii="Georgia" w:eastAsia="Times New Roman" w:hAnsi="Georgia" w:cs="Times New Roman"/>
          <w:bCs/>
          <w:color w:val="000000" w:themeColor="text1"/>
          <w:sz w:val="24"/>
          <w:szCs w:val="24"/>
        </w:rPr>
      </w:pPr>
      <w:r w:rsidRPr="00CF729B">
        <w:rPr>
          <w:rFonts w:ascii="Georgia" w:eastAsia="Times New Roman" w:hAnsi="Georgia" w:cs="Helvetica"/>
          <w:sz w:val="23"/>
          <w:szCs w:val="23"/>
        </w:rPr>
        <w:t xml:space="preserve">We have opened and closed that application cycle. As of the </w:t>
      </w:r>
      <w:proofErr w:type="gramStart"/>
      <w:r w:rsidRPr="00CF729B">
        <w:rPr>
          <w:rFonts w:ascii="Georgia" w:eastAsia="Times New Roman" w:hAnsi="Georgia" w:cs="Helvetica"/>
          <w:sz w:val="23"/>
          <w:szCs w:val="23"/>
        </w:rPr>
        <w:t>9</w:t>
      </w:r>
      <w:r w:rsidRPr="00CF729B">
        <w:rPr>
          <w:rFonts w:ascii="Georgia" w:eastAsia="Times New Roman" w:hAnsi="Georgia" w:cs="Helvetica"/>
          <w:sz w:val="23"/>
          <w:szCs w:val="23"/>
          <w:vertAlign w:val="superscript"/>
        </w:rPr>
        <w:t>th</w:t>
      </w:r>
      <w:proofErr w:type="gramEnd"/>
      <w:r w:rsidRPr="00CF729B">
        <w:rPr>
          <w:rFonts w:ascii="Georgia" w:eastAsia="Times New Roman" w:hAnsi="Georgia" w:cs="Helvetica"/>
          <w:sz w:val="23"/>
          <w:szCs w:val="23"/>
        </w:rPr>
        <w:t xml:space="preserve"> of this month we have received 14 applications, with the majority of them being renewals, meaning that we were able to retain those as our continued housing partners.</w:t>
      </w:r>
    </w:p>
    <w:p w:rsidR="00CF729B" w:rsidRPr="00CF729B" w:rsidRDefault="00CF729B" w:rsidP="00F4671A">
      <w:pPr>
        <w:pStyle w:val="ListParagraph"/>
        <w:numPr>
          <w:ilvl w:val="0"/>
          <w:numId w:val="2"/>
        </w:numPr>
        <w:spacing w:beforeAutospacing="1" w:after="0" w:afterAutospacing="1" w:line="240" w:lineRule="auto"/>
        <w:ind w:right="60"/>
        <w:rPr>
          <w:rFonts w:ascii="Georgia" w:eastAsia="Times New Roman" w:hAnsi="Georgia" w:cs="Helvetica"/>
          <w:sz w:val="23"/>
          <w:szCs w:val="23"/>
        </w:rPr>
      </w:pPr>
      <w:r w:rsidRPr="00CF729B">
        <w:rPr>
          <w:rFonts w:ascii="Georgia" w:eastAsia="Times New Roman" w:hAnsi="Georgia" w:cs="Helvetica"/>
          <w:sz w:val="23"/>
          <w:szCs w:val="23"/>
        </w:rPr>
        <w:t xml:space="preserve">Annual Report is currently on our website, and we do have some more detailed information on the number of providers that we have in each parish and how many participants are served for parishes. </w:t>
      </w:r>
    </w:p>
    <w:p w:rsidR="00CF729B" w:rsidRDefault="00CF729B" w:rsidP="00F4671A">
      <w:pPr>
        <w:pStyle w:val="ListParagraph"/>
        <w:numPr>
          <w:ilvl w:val="0"/>
          <w:numId w:val="2"/>
        </w:numPr>
        <w:spacing w:beforeAutospacing="1" w:after="0" w:afterAutospacing="1" w:line="240" w:lineRule="auto"/>
        <w:ind w:right="60"/>
        <w:rPr>
          <w:rFonts w:ascii="Georgia" w:eastAsia="Times New Roman" w:hAnsi="Georgia" w:cs="Helvetica"/>
          <w:sz w:val="23"/>
          <w:szCs w:val="23"/>
        </w:rPr>
      </w:pPr>
      <w:r>
        <w:rPr>
          <w:rFonts w:ascii="Georgia" w:eastAsia="Times New Roman" w:hAnsi="Georgia" w:cs="Helvetica"/>
          <w:sz w:val="23"/>
          <w:szCs w:val="23"/>
        </w:rPr>
        <w:t>W</w:t>
      </w:r>
      <w:r w:rsidRPr="00CF729B">
        <w:rPr>
          <w:rFonts w:ascii="Georgia" w:eastAsia="Times New Roman" w:hAnsi="Georgia" w:cs="Helvetica"/>
          <w:sz w:val="23"/>
          <w:szCs w:val="23"/>
        </w:rPr>
        <w:t>e served approximately 982 unique participants since inception of the program back in 2019. This past fiscal year we had close to 500 to go through the program.</w:t>
      </w:r>
    </w:p>
    <w:p w:rsidR="003A4437" w:rsidRPr="00B4644D" w:rsidRDefault="00CF729B" w:rsidP="00B4644D">
      <w:pPr>
        <w:spacing w:after="0" w:line="240" w:lineRule="auto"/>
        <w:jc w:val="both"/>
        <w:rPr>
          <w:rFonts w:ascii="Georgia" w:eastAsia="Times New Roman" w:hAnsi="Georgia" w:cs="Times New Roman"/>
          <w:b/>
          <w:bCs/>
          <w:color w:val="000000" w:themeColor="text1"/>
          <w:sz w:val="24"/>
          <w:szCs w:val="24"/>
        </w:rPr>
      </w:pPr>
      <w:r w:rsidRPr="00B4644D">
        <w:rPr>
          <w:rFonts w:ascii="Georgia" w:eastAsia="Times New Roman" w:hAnsi="Georgia" w:cs="Times New Roman"/>
          <w:b/>
          <w:bCs/>
          <w:color w:val="000000" w:themeColor="text1"/>
          <w:sz w:val="24"/>
          <w:szCs w:val="24"/>
        </w:rPr>
        <w:t>CIG (Community Incentive Grant)</w:t>
      </w:r>
    </w:p>
    <w:p w:rsidR="00CF729B" w:rsidRPr="00B4644D" w:rsidRDefault="00CF729B" w:rsidP="00F4671A">
      <w:pPr>
        <w:pStyle w:val="ListParagraph"/>
        <w:numPr>
          <w:ilvl w:val="1"/>
          <w:numId w:val="3"/>
        </w:numPr>
        <w:spacing w:after="0" w:line="240" w:lineRule="auto"/>
        <w:jc w:val="both"/>
        <w:rPr>
          <w:rFonts w:ascii="Georgia" w:eastAsia="Times New Roman" w:hAnsi="Georgia" w:cs="Times New Roman"/>
          <w:bCs/>
          <w:color w:val="000000" w:themeColor="text1"/>
          <w:sz w:val="23"/>
          <w:szCs w:val="23"/>
        </w:rPr>
      </w:pPr>
      <w:r w:rsidRPr="00B4644D">
        <w:rPr>
          <w:rFonts w:ascii="Georgia" w:eastAsia="Times New Roman" w:hAnsi="Georgia" w:cs="Times New Roman"/>
          <w:bCs/>
          <w:color w:val="000000" w:themeColor="text1"/>
          <w:sz w:val="23"/>
          <w:szCs w:val="23"/>
        </w:rPr>
        <w:t xml:space="preserve">We have served approximately 2,700 participants and as of June </w:t>
      </w:r>
      <w:proofErr w:type="gramStart"/>
      <w:r w:rsidRPr="00B4644D">
        <w:rPr>
          <w:rFonts w:ascii="Georgia" w:eastAsia="Times New Roman" w:hAnsi="Georgia" w:cs="Times New Roman"/>
          <w:bCs/>
          <w:color w:val="000000" w:themeColor="text1"/>
          <w:sz w:val="23"/>
          <w:szCs w:val="23"/>
        </w:rPr>
        <w:t>2022</w:t>
      </w:r>
      <w:proofErr w:type="gramEnd"/>
      <w:r w:rsidRPr="00B4644D">
        <w:rPr>
          <w:rFonts w:ascii="Georgia" w:eastAsia="Times New Roman" w:hAnsi="Georgia" w:cs="Times New Roman"/>
          <w:bCs/>
          <w:color w:val="000000" w:themeColor="text1"/>
          <w:sz w:val="23"/>
          <w:szCs w:val="23"/>
        </w:rPr>
        <w:t xml:space="preserve"> we have currently approximately 300 people that are actively in the program at this time.</w:t>
      </w:r>
    </w:p>
    <w:p w:rsidR="00B4644D" w:rsidRDefault="00B4644D" w:rsidP="00DA5805">
      <w:pPr>
        <w:spacing w:after="0" w:line="240" w:lineRule="auto"/>
        <w:jc w:val="both"/>
        <w:rPr>
          <w:rFonts w:ascii="Georgia" w:eastAsia="Times New Roman" w:hAnsi="Georgia" w:cs="Times New Roman"/>
          <w:b/>
          <w:bCs/>
          <w:color w:val="000000" w:themeColor="text1"/>
          <w:sz w:val="24"/>
          <w:szCs w:val="24"/>
        </w:rPr>
      </w:pPr>
    </w:p>
    <w:p w:rsidR="005417EC" w:rsidRPr="00DA5805" w:rsidRDefault="00B4644D" w:rsidP="00DA5805">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Pell Advisory Group Explanation</w:t>
      </w:r>
      <w:r w:rsidR="00061F07">
        <w:rPr>
          <w:rFonts w:ascii="Georgia" w:eastAsia="Times New Roman" w:hAnsi="Georgia" w:cs="Times New Roman"/>
          <w:b/>
          <w:bCs/>
          <w:color w:val="000000" w:themeColor="text1"/>
          <w:sz w:val="24"/>
          <w:szCs w:val="24"/>
        </w:rPr>
        <w:t xml:space="preserve">: </w:t>
      </w:r>
      <w:r>
        <w:rPr>
          <w:rFonts w:ascii="Georgia" w:eastAsia="Times New Roman" w:hAnsi="Georgia" w:cs="Times New Roman"/>
          <w:b/>
          <w:bCs/>
          <w:color w:val="000000" w:themeColor="text1"/>
          <w:sz w:val="24"/>
          <w:szCs w:val="24"/>
        </w:rPr>
        <w:t>Andrea Buttross</w:t>
      </w:r>
      <w:r w:rsidR="00643E1C">
        <w:rPr>
          <w:rFonts w:ascii="Georgia" w:eastAsia="Times New Roman" w:hAnsi="Georgia" w:cs="Times New Roman"/>
          <w:b/>
          <w:bCs/>
          <w:color w:val="000000" w:themeColor="text1"/>
          <w:sz w:val="24"/>
          <w:szCs w:val="24"/>
        </w:rPr>
        <w:t>, Deputy Assistant Secretary- Reentry</w:t>
      </w:r>
    </w:p>
    <w:p w:rsidR="005A2431" w:rsidRPr="00B4644D" w:rsidRDefault="00F4671A" w:rsidP="00F4671A">
      <w:pPr>
        <w:pStyle w:val="ListParagraph"/>
        <w:numPr>
          <w:ilvl w:val="0"/>
          <w:numId w:val="4"/>
        </w:numPr>
        <w:spacing w:after="0" w:line="240" w:lineRule="auto"/>
        <w:jc w:val="both"/>
        <w:rPr>
          <w:rFonts w:ascii="Georgia" w:eastAsia="Times New Roman" w:hAnsi="Georgia" w:cs="Times New Roman"/>
          <w:bCs/>
          <w:color w:val="000000" w:themeColor="text1"/>
          <w:sz w:val="24"/>
          <w:szCs w:val="24"/>
        </w:rPr>
      </w:pPr>
      <w:r w:rsidRPr="00B4644D">
        <w:rPr>
          <w:rFonts w:ascii="Georgia" w:eastAsia="Times New Roman" w:hAnsi="Georgia" w:cs="Times New Roman"/>
          <w:bCs/>
          <w:color w:val="000000" w:themeColor="text1"/>
          <w:sz w:val="24"/>
          <w:szCs w:val="24"/>
        </w:rPr>
        <w:t>T</w:t>
      </w:r>
      <w:r w:rsidRPr="00B4644D">
        <w:rPr>
          <w:rFonts w:ascii="Georgia" w:eastAsia="Times New Roman" w:hAnsi="Georgia" w:cs="Times New Roman"/>
          <w:bCs/>
          <w:color w:val="000000" w:themeColor="text1"/>
          <w:sz w:val="24"/>
          <w:szCs w:val="24"/>
        </w:rPr>
        <w:t>he purpose is to identify colleges working in the best interest of the department</w:t>
      </w:r>
      <w:r w:rsidRPr="00B4644D">
        <w:rPr>
          <w:rFonts w:ascii="Georgia" w:eastAsia="Times New Roman" w:hAnsi="Georgia" w:cs="Times New Roman"/>
          <w:bCs/>
          <w:color w:val="000000" w:themeColor="text1"/>
          <w:sz w:val="24"/>
          <w:szCs w:val="24"/>
        </w:rPr>
        <w:t xml:space="preserve"> and with our incarcerated students.</w:t>
      </w:r>
    </w:p>
    <w:p w:rsidR="00B4644D" w:rsidRPr="00B4644D" w:rsidRDefault="00B4644D" w:rsidP="00F4671A">
      <w:pPr>
        <w:pStyle w:val="ListParagraph"/>
        <w:numPr>
          <w:ilvl w:val="0"/>
          <w:numId w:val="5"/>
        </w:numPr>
        <w:spacing w:after="0" w:line="240" w:lineRule="auto"/>
        <w:jc w:val="both"/>
        <w:rPr>
          <w:rFonts w:ascii="Georgia" w:eastAsia="Times New Roman" w:hAnsi="Georgia" w:cs="Times New Roman"/>
          <w:bCs/>
          <w:color w:val="000000" w:themeColor="text1"/>
          <w:sz w:val="24"/>
          <w:szCs w:val="24"/>
        </w:rPr>
      </w:pPr>
      <w:r w:rsidRPr="00B4644D">
        <w:rPr>
          <w:rFonts w:ascii="Georgia" w:eastAsia="Times New Roman" w:hAnsi="Georgia" w:cs="Times New Roman"/>
          <w:bCs/>
          <w:color w:val="000000" w:themeColor="text1"/>
          <w:sz w:val="24"/>
          <w:szCs w:val="24"/>
        </w:rPr>
        <w:t>To make sure that we select quality prison education programs</w:t>
      </w:r>
      <w:r>
        <w:rPr>
          <w:rFonts w:ascii="Georgia" w:eastAsia="Times New Roman" w:hAnsi="Georgia" w:cs="Times New Roman"/>
          <w:bCs/>
          <w:color w:val="000000" w:themeColor="text1"/>
          <w:sz w:val="24"/>
          <w:szCs w:val="24"/>
        </w:rPr>
        <w:t xml:space="preserve">, we are </w:t>
      </w:r>
      <w:r w:rsidRPr="00B4644D">
        <w:rPr>
          <w:rFonts w:ascii="Georgia" w:eastAsia="Times New Roman" w:hAnsi="Georgia" w:cs="Times New Roman"/>
          <w:bCs/>
          <w:color w:val="000000" w:themeColor="text1"/>
          <w:sz w:val="24"/>
          <w:szCs w:val="24"/>
        </w:rPr>
        <w:t xml:space="preserve">developing MOUs with all of these schools that </w:t>
      </w:r>
      <w:proofErr w:type="gramStart"/>
      <w:r w:rsidRPr="00B4644D">
        <w:rPr>
          <w:rFonts w:ascii="Georgia" w:eastAsia="Times New Roman" w:hAnsi="Georgia" w:cs="Times New Roman"/>
          <w:bCs/>
          <w:color w:val="000000" w:themeColor="text1"/>
          <w:sz w:val="24"/>
          <w:szCs w:val="24"/>
        </w:rPr>
        <w:t>we're</w:t>
      </w:r>
      <w:proofErr w:type="gramEnd"/>
      <w:r w:rsidRPr="00B4644D">
        <w:rPr>
          <w:rFonts w:ascii="Georgia" w:eastAsia="Times New Roman" w:hAnsi="Georgia" w:cs="Times New Roman"/>
          <w:bCs/>
          <w:color w:val="000000" w:themeColor="text1"/>
          <w:sz w:val="24"/>
          <w:szCs w:val="24"/>
        </w:rPr>
        <w:t xml:space="preserve"> going to continue to work with and operate with over the years.</w:t>
      </w:r>
    </w:p>
    <w:p w:rsidR="00B4644D" w:rsidRPr="00B4644D" w:rsidRDefault="00B4644D" w:rsidP="00F4671A">
      <w:pPr>
        <w:pStyle w:val="ListParagraph"/>
        <w:numPr>
          <w:ilvl w:val="0"/>
          <w:numId w:val="6"/>
        </w:numPr>
        <w:spacing w:after="0" w:line="240" w:lineRule="auto"/>
        <w:jc w:val="both"/>
        <w:rPr>
          <w:rFonts w:ascii="Georgia" w:eastAsia="Times New Roman" w:hAnsi="Georgia" w:cs="Times New Roman"/>
          <w:bCs/>
          <w:color w:val="000000" w:themeColor="text1"/>
          <w:sz w:val="24"/>
          <w:szCs w:val="24"/>
        </w:rPr>
      </w:pPr>
      <w:r w:rsidRPr="00B4644D">
        <w:rPr>
          <w:rFonts w:ascii="Georgia" w:eastAsia="Times New Roman" w:hAnsi="Georgia" w:cs="Times New Roman"/>
          <w:bCs/>
          <w:color w:val="000000" w:themeColor="text1"/>
          <w:sz w:val="24"/>
          <w:szCs w:val="24"/>
        </w:rPr>
        <w:t xml:space="preserve">Recommendations </w:t>
      </w:r>
      <w:proofErr w:type="gramStart"/>
      <w:r w:rsidRPr="00B4644D">
        <w:rPr>
          <w:rFonts w:ascii="Georgia" w:eastAsia="Times New Roman" w:hAnsi="Georgia" w:cs="Times New Roman"/>
          <w:bCs/>
          <w:color w:val="000000" w:themeColor="text1"/>
          <w:sz w:val="24"/>
          <w:szCs w:val="24"/>
        </w:rPr>
        <w:t>will be made</w:t>
      </w:r>
      <w:proofErr w:type="gramEnd"/>
      <w:r w:rsidRPr="00B4644D">
        <w:rPr>
          <w:rFonts w:ascii="Georgia" w:eastAsia="Times New Roman" w:hAnsi="Georgia" w:cs="Times New Roman"/>
          <w:bCs/>
          <w:color w:val="000000" w:themeColor="text1"/>
          <w:sz w:val="24"/>
          <w:szCs w:val="24"/>
        </w:rPr>
        <w:t xml:space="preserve"> based on the results of this work. The committee is really going to ensure that the colleges, university and schools that </w:t>
      </w:r>
      <w:proofErr w:type="gramStart"/>
      <w:r w:rsidRPr="00B4644D">
        <w:rPr>
          <w:rFonts w:ascii="Georgia" w:eastAsia="Times New Roman" w:hAnsi="Georgia" w:cs="Times New Roman"/>
          <w:bCs/>
          <w:color w:val="000000" w:themeColor="text1"/>
          <w:sz w:val="24"/>
          <w:szCs w:val="24"/>
        </w:rPr>
        <w:t>we're</w:t>
      </w:r>
      <w:proofErr w:type="gramEnd"/>
      <w:r w:rsidRPr="00B4644D">
        <w:rPr>
          <w:rFonts w:ascii="Georgia" w:eastAsia="Times New Roman" w:hAnsi="Georgia" w:cs="Times New Roman"/>
          <w:bCs/>
          <w:color w:val="000000" w:themeColor="text1"/>
          <w:sz w:val="24"/>
          <w:szCs w:val="24"/>
        </w:rPr>
        <w:t xml:space="preserve"> working with are</w:t>
      </w:r>
      <w:r>
        <w:rPr>
          <w:rFonts w:ascii="Georgia" w:eastAsia="Times New Roman" w:hAnsi="Georgia" w:cs="Times New Roman"/>
          <w:bCs/>
          <w:color w:val="000000" w:themeColor="text1"/>
          <w:sz w:val="24"/>
          <w:szCs w:val="24"/>
        </w:rPr>
        <w:t xml:space="preserve"> q</w:t>
      </w:r>
      <w:r w:rsidRPr="00B4644D">
        <w:rPr>
          <w:rFonts w:ascii="Georgia" w:eastAsia="Times New Roman" w:hAnsi="Georgia" w:cs="Times New Roman"/>
          <w:bCs/>
          <w:color w:val="000000" w:themeColor="text1"/>
          <w:sz w:val="24"/>
          <w:szCs w:val="24"/>
        </w:rPr>
        <w:t xml:space="preserve">uality schools, and ensuring that our students are getting what they need. </w:t>
      </w:r>
    </w:p>
    <w:p w:rsidR="00B4644D" w:rsidRPr="00B4644D" w:rsidRDefault="00B4644D" w:rsidP="00F4671A">
      <w:pPr>
        <w:pStyle w:val="ListParagraph"/>
        <w:numPr>
          <w:ilvl w:val="0"/>
          <w:numId w:val="7"/>
        </w:numPr>
        <w:spacing w:after="0" w:line="240" w:lineRule="auto"/>
        <w:jc w:val="both"/>
        <w:rPr>
          <w:rFonts w:ascii="Georgia" w:eastAsia="Times New Roman" w:hAnsi="Georgia" w:cs="Times New Roman"/>
          <w:bCs/>
          <w:color w:val="000000" w:themeColor="text1"/>
          <w:sz w:val="24"/>
          <w:szCs w:val="24"/>
        </w:rPr>
      </w:pPr>
      <w:r w:rsidRPr="00B4644D">
        <w:rPr>
          <w:rFonts w:ascii="Georgia" w:eastAsia="Times New Roman" w:hAnsi="Georgia" w:cs="Times New Roman"/>
          <w:bCs/>
          <w:color w:val="000000" w:themeColor="text1"/>
          <w:sz w:val="24"/>
          <w:szCs w:val="24"/>
        </w:rPr>
        <w:t>The group will consist of some headquarters staff to include our Diversity, Equity, Inclusion Department, The Board of Regents, The Louisiana Department of Education, some formally incarcerated students, and some currently incarcerated students.</w:t>
      </w:r>
    </w:p>
    <w:p w:rsidR="00170FAD" w:rsidRDefault="00170FAD" w:rsidP="00643E1C">
      <w:pPr>
        <w:rPr>
          <w:rFonts w:ascii="Georgia" w:eastAsia="Calibri" w:hAnsi="Georgia" w:cs="Times New Roman"/>
          <w:sz w:val="24"/>
          <w:szCs w:val="24"/>
        </w:rPr>
      </w:pPr>
    </w:p>
    <w:p w:rsidR="00643E1C" w:rsidRPr="00643E1C" w:rsidRDefault="00643E1C" w:rsidP="00643E1C">
      <w:pPr>
        <w:rPr>
          <w:rFonts w:ascii="Georgia" w:eastAsia="Calibri" w:hAnsi="Georgia" w:cs="Times New Roman"/>
          <w:b/>
          <w:sz w:val="24"/>
          <w:szCs w:val="24"/>
        </w:rPr>
      </w:pPr>
      <w:r w:rsidRPr="00643E1C">
        <w:rPr>
          <w:rFonts w:ascii="Georgia" w:eastAsia="Calibri" w:hAnsi="Georgia" w:cs="Times New Roman"/>
          <w:b/>
          <w:sz w:val="24"/>
          <w:szCs w:val="24"/>
        </w:rPr>
        <w:lastRenderedPageBreak/>
        <w:t>Return for Good</w:t>
      </w:r>
      <w:r w:rsidR="004F4183">
        <w:rPr>
          <w:rFonts w:ascii="Georgia" w:eastAsia="Calibri" w:hAnsi="Georgia" w:cs="Times New Roman"/>
          <w:b/>
          <w:sz w:val="24"/>
          <w:szCs w:val="24"/>
        </w:rPr>
        <w:t xml:space="preserve"> 2023</w:t>
      </w:r>
      <w:r w:rsidRPr="00643E1C">
        <w:rPr>
          <w:rFonts w:ascii="Georgia" w:eastAsia="Calibri" w:hAnsi="Georgia" w:cs="Times New Roman"/>
          <w:b/>
          <w:sz w:val="24"/>
          <w:szCs w:val="24"/>
        </w:rPr>
        <w:t xml:space="preserve"> Campaign Presentation- Jessica Byrd</w:t>
      </w:r>
      <w:r>
        <w:rPr>
          <w:rFonts w:ascii="Georgia" w:eastAsia="Calibri" w:hAnsi="Georgia" w:cs="Times New Roman"/>
          <w:b/>
          <w:sz w:val="24"/>
          <w:szCs w:val="24"/>
        </w:rPr>
        <w:t>, Director of Workforce Strategy- DP</w:t>
      </w:r>
      <w:r w:rsidR="004F4183">
        <w:rPr>
          <w:rFonts w:ascii="Georgia" w:eastAsia="Calibri" w:hAnsi="Georgia" w:cs="Times New Roman"/>
          <w:b/>
          <w:sz w:val="24"/>
          <w:szCs w:val="24"/>
        </w:rPr>
        <w:t>S&amp;C</w:t>
      </w:r>
    </w:p>
    <w:p w:rsidR="0086173C" w:rsidRPr="004F4183" w:rsidRDefault="004F4183" w:rsidP="004F4183">
      <w:pPr>
        <w:spacing w:after="0" w:line="240" w:lineRule="auto"/>
        <w:jc w:val="both"/>
        <w:rPr>
          <w:rFonts w:ascii="Georgia" w:eastAsia="Times New Roman" w:hAnsi="Georgia" w:cs="Times New Roman"/>
          <w:b/>
          <w:bCs/>
          <w:color w:val="000000" w:themeColor="text1"/>
          <w:sz w:val="24"/>
          <w:szCs w:val="24"/>
        </w:rPr>
      </w:pPr>
      <w:r w:rsidRPr="004F4183">
        <w:rPr>
          <w:rFonts w:ascii="Georgia" w:eastAsia="Times New Roman" w:hAnsi="Georgia" w:cs="Times New Roman"/>
          <w:b/>
          <w:bCs/>
          <w:color w:val="000000" w:themeColor="text1"/>
          <w:sz w:val="24"/>
          <w:szCs w:val="24"/>
        </w:rPr>
        <w:t>New Beginning Grant Update</w:t>
      </w:r>
    </w:p>
    <w:p w:rsidR="003A4437" w:rsidRPr="00DA5805" w:rsidRDefault="003A4437" w:rsidP="003A4437">
      <w:pPr>
        <w:pStyle w:val="ListParagraph"/>
        <w:spacing w:after="0" w:line="240" w:lineRule="auto"/>
        <w:jc w:val="both"/>
        <w:rPr>
          <w:rFonts w:ascii="Georgia" w:eastAsia="Times New Roman" w:hAnsi="Georgia" w:cs="Times New Roman"/>
          <w:bCs/>
          <w:color w:val="000000" w:themeColor="text1"/>
          <w:sz w:val="24"/>
          <w:szCs w:val="24"/>
        </w:rPr>
      </w:pPr>
    </w:p>
    <w:p w:rsidR="0086173C" w:rsidRDefault="004F4183" w:rsidP="004F4183">
      <w:pPr>
        <w:spacing w:after="0" w:line="240" w:lineRule="auto"/>
        <w:jc w:val="both"/>
        <w:rPr>
          <w:rFonts w:ascii="Georgia" w:eastAsia="Times New Roman" w:hAnsi="Georgia" w:cs="Times New Roman"/>
          <w:b/>
          <w:bCs/>
          <w:color w:val="000000" w:themeColor="text1"/>
          <w:sz w:val="24"/>
          <w:szCs w:val="24"/>
        </w:rPr>
      </w:pPr>
      <w:r w:rsidRPr="004F4183">
        <w:rPr>
          <w:rFonts w:ascii="Georgia" w:eastAsia="Times New Roman" w:hAnsi="Georgia" w:cs="Times New Roman"/>
          <w:b/>
          <w:bCs/>
          <w:color w:val="000000" w:themeColor="text1"/>
          <w:sz w:val="24"/>
          <w:szCs w:val="24"/>
        </w:rPr>
        <w:t>Pay for Success Presentation- Kyle Doran</w:t>
      </w:r>
      <w:r>
        <w:rPr>
          <w:rFonts w:ascii="Georgia" w:eastAsia="Times New Roman" w:hAnsi="Georgia" w:cs="Times New Roman"/>
          <w:b/>
          <w:bCs/>
          <w:color w:val="000000" w:themeColor="text1"/>
          <w:sz w:val="24"/>
          <w:szCs w:val="24"/>
        </w:rPr>
        <w:t>, Director with Social Finance</w:t>
      </w:r>
    </w:p>
    <w:p w:rsidR="004F4183" w:rsidRDefault="004F4183" w:rsidP="004F4183">
      <w:pPr>
        <w:spacing w:after="0" w:line="240" w:lineRule="auto"/>
        <w:jc w:val="both"/>
        <w:rPr>
          <w:rFonts w:ascii="Georgia" w:eastAsia="Times New Roman" w:hAnsi="Georgia" w:cs="Times New Roman"/>
          <w:b/>
          <w:bCs/>
          <w:color w:val="000000" w:themeColor="text1"/>
          <w:sz w:val="24"/>
          <w:szCs w:val="24"/>
        </w:rPr>
      </w:pPr>
    </w:p>
    <w:p w:rsidR="004F4183" w:rsidRDefault="004F4183" w:rsidP="004F4183">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2023 RAC Meeting Schedule- Rhett Covington, Assistant Secretary DPS&amp;C</w:t>
      </w:r>
    </w:p>
    <w:p w:rsidR="004F4183" w:rsidRDefault="004F4183" w:rsidP="004F4183">
      <w:pPr>
        <w:spacing w:after="0" w:line="240" w:lineRule="auto"/>
        <w:jc w:val="both"/>
        <w:rPr>
          <w:rFonts w:ascii="Georgia" w:eastAsia="Times New Roman" w:hAnsi="Georgia" w:cs="Times New Roman"/>
          <w:b/>
          <w:bCs/>
          <w:color w:val="000000" w:themeColor="text1"/>
          <w:sz w:val="24"/>
          <w:szCs w:val="24"/>
        </w:rPr>
      </w:pPr>
    </w:p>
    <w:p w:rsidR="004F4183" w:rsidRDefault="004F4183" w:rsidP="004F4183">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Other Business</w:t>
      </w:r>
    </w:p>
    <w:p w:rsidR="004F4183" w:rsidRDefault="004F4183" w:rsidP="00F4671A">
      <w:pPr>
        <w:pStyle w:val="ListParagraph"/>
        <w:numPr>
          <w:ilvl w:val="0"/>
          <w:numId w:val="7"/>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211/</w:t>
      </w:r>
      <w:r w:rsidRPr="004F4183">
        <w:rPr>
          <w:rFonts w:ascii="Georgia" w:eastAsia="Times New Roman" w:hAnsi="Georgia" w:cs="Times New Roman"/>
          <w:bCs/>
          <w:color w:val="000000" w:themeColor="text1"/>
          <w:sz w:val="24"/>
          <w:szCs w:val="24"/>
        </w:rPr>
        <w:t xml:space="preserve">Unite Us </w:t>
      </w:r>
      <w:r>
        <w:rPr>
          <w:rFonts w:ascii="Georgia" w:eastAsia="Times New Roman" w:hAnsi="Georgia" w:cs="Times New Roman"/>
          <w:bCs/>
          <w:color w:val="000000" w:themeColor="text1"/>
          <w:sz w:val="24"/>
          <w:szCs w:val="24"/>
        </w:rPr>
        <w:t>R</w:t>
      </w:r>
      <w:r w:rsidRPr="004F4183">
        <w:rPr>
          <w:rFonts w:ascii="Georgia" w:eastAsia="Times New Roman" w:hAnsi="Georgia" w:cs="Times New Roman"/>
          <w:bCs/>
          <w:color w:val="000000" w:themeColor="text1"/>
          <w:sz w:val="24"/>
          <w:szCs w:val="24"/>
        </w:rPr>
        <w:t xml:space="preserve">eferral </w:t>
      </w:r>
      <w:r>
        <w:rPr>
          <w:rFonts w:ascii="Georgia" w:eastAsia="Times New Roman" w:hAnsi="Georgia" w:cs="Times New Roman"/>
          <w:bCs/>
          <w:color w:val="000000" w:themeColor="text1"/>
          <w:sz w:val="24"/>
          <w:szCs w:val="24"/>
        </w:rPr>
        <w:t>P</w:t>
      </w:r>
      <w:r w:rsidRPr="004F4183">
        <w:rPr>
          <w:rFonts w:ascii="Georgia" w:eastAsia="Times New Roman" w:hAnsi="Georgia" w:cs="Times New Roman"/>
          <w:bCs/>
          <w:color w:val="000000" w:themeColor="text1"/>
          <w:sz w:val="24"/>
          <w:szCs w:val="24"/>
        </w:rPr>
        <w:t>latform with presentation at next RAC Meeting</w:t>
      </w:r>
      <w:r>
        <w:rPr>
          <w:rFonts w:ascii="Georgia" w:eastAsia="Times New Roman" w:hAnsi="Georgia" w:cs="Times New Roman"/>
          <w:bCs/>
          <w:color w:val="000000" w:themeColor="text1"/>
          <w:sz w:val="24"/>
          <w:szCs w:val="24"/>
        </w:rPr>
        <w:t>.</w:t>
      </w:r>
    </w:p>
    <w:p w:rsidR="004F4183" w:rsidRDefault="004F4183" w:rsidP="004F4183">
      <w:pPr>
        <w:spacing w:after="0" w:line="240" w:lineRule="auto"/>
        <w:jc w:val="both"/>
        <w:rPr>
          <w:rFonts w:ascii="Georgia" w:eastAsia="Times New Roman" w:hAnsi="Georgia" w:cs="Times New Roman"/>
          <w:b/>
          <w:bCs/>
          <w:color w:val="000000" w:themeColor="text1"/>
          <w:sz w:val="24"/>
          <w:szCs w:val="24"/>
        </w:rPr>
      </w:pPr>
    </w:p>
    <w:p w:rsidR="004F4183" w:rsidRPr="004F4183" w:rsidRDefault="004F4183" w:rsidP="004F4183">
      <w:pPr>
        <w:spacing w:after="0" w:line="240" w:lineRule="auto"/>
        <w:jc w:val="both"/>
        <w:rPr>
          <w:rFonts w:ascii="Georgia" w:eastAsia="Times New Roman" w:hAnsi="Georgia" w:cs="Times New Roman"/>
          <w:b/>
          <w:bCs/>
          <w:color w:val="000000" w:themeColor="text1"/>
          <w:sz w:val="24"/>
          <w:szCs w:val="24"/>
        </w:rPr>
      </w:pPr>
      <w:r w:rsidRPr="004F4183">
        <w:rPr>
          <w:rFonts w:ascii="Georgia" w:eastAsia="Times New Roman" w:hAnsi="Georgia" w:cs="Times New Roman"/>
          <w:b/>
          <w:bCs/>
          <w:color w:val="000000" w:themeColor="text1"/>
          <w:sz w:val="24"/>
          <w:szCs w:val="24"/>
        </w:rPr>
        <w:t>Public Comments</w:t>
      </w:r>
      <w:r>
        <w:rPr>
          <w:rFonts w:ascii="Georgia" w:eastAsia="Times New Roman" w:hAnsi="Georgia" w:cs="Times New Roman"/>
          <w:b/>
          <w:bCs/>
          <w:color w:val="000000" w:themeColor="text1"/>
          <w:sz w:val="24"/>
          <w:szCs w:val="24"/>
        </w:rPr>
        <w:t>- Chair Louise S. Reine</w:t>
      </w:r>
    </w:p>
    <w:p w:rsidR="004F4183" w:rsidRPr="004F4183" w:rsidRDefault="004F4183" w:rsidP="00F4671A">
      <w:pPr>
        <w:pStyle w:val="ListParagraph"/>
        <w:numPr>
          <w:ilvl w:val="0"/>
          <w:numId w:val="7"/>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None</w:t>
      </w:r>
    </w:p>
    <w:p w:rsidR="00AB4990" w:rsidRDefault="00AB4990" w:rsidP="00AB4990">
      <w:pPr>
        <w:spacing w:after="0" w:line="240" w:lineRule="auto"/>
        <w:jc w:val="both"/>
        <w:rPr>
          <w:rFonts w:ascii="Georgia" w:eastAsia="Times New Roman" w:hAnsi="Georgia" w:cs="Times New Roman"/>
          <w:bCs/>
          <w:color w:val="000000" w:themeColor="text1"/>
          <w:sz w:val="24"/>
          <w:szCs w:val="24"/>
        </w:rPr>
      </w:pPr>
    </w:p>
    <w:p w:rsidR="00DC08D7" w:rsidRDefault="00CD5040"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C</w:t>
      </w:r>
      <w:r w:rsidR="003A4437" w:rsidRPr="00DA5805">
        <w:rPr>
          <w:rFonts w:ascii="Georgia" w:eastAsia="Times New Roman" w:hAnsi="Georgia" w:cs="Times New Roman"/>
          <w:b/>
          <w:bCs/>
          <w:color w:val="000000" w:themeColor="text1"/>
          <w:sz w:val="24"/>
          <w:szCs w:val="24"/>
        </w:rPr>
        <w:t>losing:</w:t>
      </w:r>
      <w:r w:rsidR="003A4437" w:rsidRPr="00DA5805">
        <w:rPr>
          <w:rFonts w:ascii="Georgia" w:eastAsia="Times New Roman" w:hAnsi="Georgia" w:cs="Times New Roman"/>
          <w:bCs/>
          <w:color w:val="000000" w:themeColor="text1"/>
          <w:sz w:val="24"/>
          <w:szCs w:val="24"/>
        </w:rPr>
        <w:t xml:space="preserve"> </w:t>
      </w:r>
      <w:r w:rsidRPr="00DA5805">
        <w:rPr>
          <w:rFonts w:ascii="Georgia" w:eastAsia="Times New Roman" w:hAnsi="Georgia" w:cs="Times New Roman"/>
          <w:b/>
          <w:bCs/>
          <w:color w:val="000000" w:themeColor="text1"/>
          <w:sz w:val="24"/>
          <w:szCs w:val="24"/>
        </w:rPr>
        <w:t>Assistant Secretary R</w:t>
      </w:r>
      <w:r w:rsidR="004E1E57">
        <w:rPr>
          <w:rFonts w:ascii="Georgia" w:eastAsia="Times New Roman" w:hAnsi="Georgia" w:cs="Times New Roman"/>
          <w:b/>
          <w:bCs/>
          <w:color w:val="000000" w:themeColor="text1"/>
          <w:sz w:val="24"/>
          <w:szCs w:val="24"/>
        </w:rPr>
        <w:t>hett Covington</w:t>
      </w:r>
      <w:r w:rsidR="006F4CFA">
        <w:rPr>
          <w:rFonts w:ascii="Georgia" w:eastAsia="Times New Roman" w:hAnsi="Georgia" w:cs="Times New Roman"/>
          <w:b/>
          <w:bCs/>
          <w:color w:val="000000" w:themeColor="text1"/>
          <w:sz w:val="24"/>
          <w:szCs w:val="24"/>
        </w:rPr>
        <w:t>.</w:t>
      </w:r>
    </w:p>
    <w:p w:rsidR="006F4CFA" w:rsidRDefault="006F4CFA" w:rsidP="003A4437">
      <w:pPr>
        <w:spacing w:after="0" w:line="240" w:lineRule="auto"/>
        <w:jc w:val="both"/>
        <w:rPr>
          <w:rFonts w:ascii="Georgia" w:eastAsia="Times New Roman" w:hAnsi="Georgia" w:cs="Times New Roman"/>
          <w:b/>
          <w:bCs/>
          <w:color w:val="000000" w:themeColor="text1"/>
          <w:sz w:val="24"/>
          <w:szCs w:val="24"/>
        </w:rPr>
      </w:pPr>
    </w:p>
    <w:p w:rsidR="003A4437" w:rsidRPr="00DA5805" w:rsidRDefault="004F4183" w:rsidP="003A4437">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Next M</w:t>
      </w:r>
      <w:r w:rsidR="00FF0F3C" w:rsidRPr="00DA5805">
        <w:rPr>
          <w:rFonts w:ascii="Georgia" w:eastAsia="Times New Roman" w:hAnsi="Georgia" w:cs="Times New Roman"/>
          <w:b/>
          <w:bCs/>
          <w:color w:val="000000" w:themeColor="text1"/>
          <w:sz w:val="24"/>
          <w:szCs w:val="24"/>
        </w:rPr>
        <w:t>eeting: TBA</w:t>
      </w:r>
    </w:p>
    <w:p w:rsidR="003A4437" w:rsidRPr="00DA5805" w:rsidRDefault="003A4437" w:rsidP="003A4437">
      <w:pPr>
        <w:spacing w:after="0" w:line="240" w:lineRule="auto"/>
        <w:jc w:val="both"/>
        <w:rPr>
          <w:rFonts w:ascii="Georgia" w:eastAsia="Times New Roman" w:hAnsi="Georgia" w:cs="Times New Roman"/>
          <w:b/>
          <w:bCs/>
          <w:color w:val="000000" w:themeColor="text1"/>
          <w:sz w:val="24"/>
          <w:szCs w:val="24"/>
        </w:rPr>
      </w:pPr>
    </w:p>
    <w:p w:rsidR="00447F5A" w:rsidRPr="00DA5805" w:rsidRDefault="004F4183" w:rsidP="003A4437">
      <w:pPr>
        <w:spacing w:after="0" w:line="240" w:lineRule="auto"/>
        <w:jc w:val="both"/>
        <w:rPr>
          <w:rFonts w:ascii="Georgia" w:eastAsia="Times New Roman" w:hAnsi="Georgia" w:cs="Times New Roman"/>
          <w:bCs/>
          <w:color w:val="000000"/>
          <w:sz w:val="24"/>
          <w:szCs w:val="24"/>
        </w:rPr>
      </w:pPr>
      <w:r>
        <w:rPr>
          <w:rFonts w:ascii="Georgia" w:eastAsia="Times New Roman" w:hAnsi="Georgia" w:cs="Times New Roman"/>
          <w:b/>
          <w:bCs/>
          <w:color w:val="000000" w:themeColor="text1"/>
          <w:sz w:val="24"/>
          <w:szCs w:val="24"/>
        </w:rPr>
        <w:t xml:space="preserve">Meeting Adjourned at 11:15am </w:t>
      </w:r>
      <w:r w:rsidR="002D3743">
        <w:rPr>
          <w:rFonts w:ascii="Georgia" w:eastAsia="Times New Roman" w:hAnsi="Georgia" w:cs="Times New Roman"/>
          <w:b/>
          <w:bCs/>
          <w:color w:val="000000" w:themeColor="text1"/>
          <w:sz w:val="24"/>
          <w:szCs w:val="24"/>
        </w:rPr>
        <w:t xml:space="preserve">by </w:t>
      </w:r>
      <w:r>
        <w:rPr>
          <w:rFonts w:ascii="Georgia" w:eastAsia="Times New Roman" w:hAnsi="Georgia" w:cs="Times New Roman"/>
          <w:b/>
          <w:bCs/>
          <w:color w:val="000000" w:themeColor="text1"/>
          <w:sz w:val="24"/>
          <w:szCs w:val="24"/>
        </w:rPr>
        <w:t>Chairman, Louise S. Reine</w:t>
      </w:r>
      <w:r w:rsidR="006F4CFA">
        <w:rPr>
          <w:rFonts w:ascii="Georgia" w:eastAsia="Times New Roman" w:hAnsi="Georgia" w:cs="Times New Roman"/>
          <w:b/>
          <w:bCs/>
          <w:color w:val="000000" w:themeColor="text1"/>
          <w:sz w:val="24"/>
          <w:szCs w:val="24"/>
        </w:rPr>
        <w:t>.</w:t>
      </w:r>
    </w:p>
    <w:sectPr w:rsidR="00447F5A" w:rsidRPr="00DA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erriweather">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1EC"/>
    <w:multiLevelType w:val="hybridMultilevel"/>
    <w:tmpl w:val="6B948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14066"/>
    <w:multiLevelType w:val="hybridMultilevel"/>
    <w:tmpl w:val="914EE840"/>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1666D37"/>
    <w:multiLevelType w:val="hybridMultilevel"/>
    <w:tmpl w:val="63284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E3B84"/>
    <w:multiLevelType w:val="hybridMultilevel"/>
    <w:tmpl w:val="96363BAA"/>
    <w:lvl w:ilvl="0" w:tplc="04090003">
      <w:start w:val="1"/>
      <w:numFmt w:val="bullet"/>
      <w:lvlText w:val="o"/>
      <w:lvlJc w:val="left"/>
      <w:pPr>
        <w:ind w:left="63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2705C"/>
    <w:multiLevelType w:val="hybridMultilevel"/>
    <w:tmpl w:val="9C84D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C1699"/>
    <w:multiLevelType w:val="hybridMultilevel"/>
    <w:tmpl w:val="03F08B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0632AC4"/>
    <w:multiLevelType w:val="hybridMultilevel"/>
    <w:tmpl w:val="DBB2C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007A9"/>
    <w:rsid w:val="000041F8"/>
    <w:rsid w:val="0000647D"/>
    <w:rsid w:val="00007879"/>
    <w:rsid w:val="00011767"/>
    <w:rsid w:val="00012345"/>
    <w:rsid w:val="000137E2"/>
    <w:rsid w:val="00016A10"/>
    <w:rsid w:val="000206AB"/>
    <w:rsid w:val="00020F5D"/>
    <w:rsid w:val="00023396"/>
    <w:rsid w:val="00024DDF"/>
    <w:rsid w:val="00025B87"/>
    <w:rsid w:val="00025D45"/>
    <w:rsid w:val="00030891"/>
    <w:rsid w:val="00033CC0"/>
    <w:rsid w:val="00042383"/>
    <w:rsid w:val="00043891"/>
    <w:rsid w:val="00043BFC"/>
    <w:rsid w:val="00047940"/>
    <w:rsid w:val="0005279C"/>
    <w:rsid w:val="00052EC9"/>
    <w:rsid w:val="00053404"/>
    <w:rsid w:val="00054EBA"/>
    <w:rsid w:val="000572EE"/>
    <w:rsid w:val="00057D2F"/>
    <w:rsid w:val="00061F07"/>
    <w:rsid w:val="000625E4"/>
    <w:rsid w:val="00070FA5"/>
    <w:rsid w:val="00071433"/>
    <w:rsid w:val="00074345"/>
    <w:rsid w:val="00074C47"/>
    <w:rsid w:val="00080DCD"/>
    <w:rsid w:val="00081B87"/>
    <w:rsid w:val="000832C1"/>
    <w:rsid w:val="00085C8F"/>
    <w:rsid w:val="00087FD4"/>
    <w:rsid w:val="000924C7"/>
    <w:rsid w:val="000953AB"/>
    <w:rsid w:val="00096A0C"/>
    <w:rsid w:val="000A0583"/>
    <w:rsid w:val="000A1A2A"/>
    <w:rsid w:val="000A411B"/>
    <w:rsid w:val="000B367D"/>
    <w:rsid w:val="000B3A71"/>
    <w:rsid w:val="000B63B1"/>
    <w:rsid w:val="000B66F2"/>
    <w:rsid w:val="000C058D"/>
    <w:rsid w:val="000C0881"/>
    <w:rsid w:val="000C3FD5"/>
    <w:rsid w:val="000D1AFD"/>
    <w:rsid w:val="000D34C4"/>
    <w:rsid w:val="000D585B"/>
    <w:rsid w:val="000D67CB"/>
    <w:rsid w:val="000D6DFB"/>
    <w:rsid w:val="000F00AE"/>
    <w:rsid w:val="000F2217"/>
    <w:rsid w:val="000F53FA"/>
    <w:rsid w:val="000F6A99"/>
    <w:rsid w:val="000F7BA8"/>
    <w:rsid w:val="00101245"/>
    <w:rsid w:val="001065D8"/>
    <w:rsid w:val="00111344"/>
    <w:rsid w:val="00112501"/>
    <w:rsid w:val="0012124D"/>
    <w:rsid w:val="00123AA3"/>
    <w:rsid w:val="001270E4"/>
    <w:rsid w:val="00127C94"/>
    <w:rsid w:val="00130F09"/>
    <w:rsid w:val="00133BFE"/>
    <w:rsid w:val="001342CE"/>
    <w:rsid w:val="00135513"/>
    <w:rsid w:val="001359F1"/>
    <w:rsid w:val="0014041F"/>
    <w:rsid w:val="001441C5"/>
    <w:rsid w:val="001523BF"/>
    <w:rsid w:val="001524D4"/>
    <w:rsid w:val="00152E76"/>
    <w:rsid w:val="001531CF"/>
    <w:rsid w:val="00155A45"/>
    <w:rsid w:val="001568F1"/>
    <w:rsid w:val="00163264"/>
    <w:rsid w:val="00170FAD"/>
    <w:rsid w:val="001711E0"/>
    <w:rsid w:val="00171A8F"/>
    <w:rsid w:val="00176FB6"/>
    <w:rsid w:val="00183A5A"/>
    <w:rsid w:val="001845D2"/>
    <w:rsid w:val="00184729"/>
    <w:rsid w:val="00185BA6"/>
    <w:rsid w:val="00190D49"/>
    <w:rsid w:val="00193AD5"/>
    <w:rsid w:val="001959FE"/>
    <w:rsid w:val="001A7FC8"/>
    <w:rsid w:val="001B081C"/>
    <w:rsid w:val="001B33E8"/>
    <w:rsid w:val="001B4306"/>
    <w:rsid w:val="001C0435"/>
    <w:rsid w:val="001C0F85"/>
    <w:rsid w:val="001C4431"/>
    <w:rsid w:val="001C736B"/>
    <w:rsid w:val="001D0062"/>
    <w:rsid w:val="001D5A0F"/>
    <w:rsid w:val="001E07EB"/>
    <w:rsid w:val="001E1A8E"/>
    <w:rsid w:val="001E3583"/>
    <w:rsid w:val="001F046A"/>
    <w:rsid w:val="001F07C8"/>
    <w:rsid w:val="001F1164"/>
    <w:rsid w:val="001F515D"/>
    <w:rsid w:val="00201249"/>
    <w:rsid w:val="00201BCC"/>
    <w:rsid w:val="002073F5"/>
    <w:rsid w:val="00210E0E"/>
    <w:rsid w:val="00211434"/>
    <w:rsid w:val="00224DE0"/>
    <w:rsid w:val="00231EDC"/>
    <w:rsid w:val="00243568"/>
    <w:rsid w:val="00244C3D"/>
    <w:rsid w:val="00245726"/>
    <w:rsid w:val="002477E1"/>
    <w:rsid w:val="0025053F"/>
    <w:rsid w:val="00260588"/>
    <w:rsid w:val="00260D10"/>
    <w:rsid w:val="00261C8A"/>
    <w:rsid w:val="0026338B"/>
    <w:rsid w:val="00264AF3"/>
    <w:rsid w:val="00267DB6"/>
    <w:rsid w:val="002706C4"/>
    <w:rsid w:val="00271359"/>
    <w:rsid w:val="00271C44"/>
    <w:rsid w:val="00271D2E"/>
    <w:rsid w:val="0027514F"/>
    <w:rsid w:val="00275735"/>
    <w:rsid w:val="00284F63"/>
    <w:rsid w:val="00285B2A"/>
    <w:rsid w:val="00285B5E"/>
    <w:rsid w:val="00290F0C"/>
    <w:rsid w:val="002929B1"/>
    <w:rsid w:val="00293A57"/>
    <w:rsid w:val="002953E2"/>
    <w:rsid w:val="00295958"/>
    <w:rsid w:val="00296155"/>
    <w:rsid w:val="00297351"/>
    <w:rsid w:val="002A66C3"/>
    <w:rsid w:val="002B334A"/>
    <w:rsid w:val="002C2B87"/>
    <w:rsid w:val="002C70CD"/>
    <w:rsid w:val="002D07F7"/>
    <w:rsid w:val="002D0BD4"/>
    <w:rsid w:val="002D2B68"/>
    <w:rsid w:val="002D2E7F"/>
    <w:rsid w:val="002D36F9"/>
    <w:rsid w:val="002D3743"/>
    <w:rsid w:val="002E2743"/>
    <w:rsid w:val="002E2E7A"/>
    <w:rsid w:val="002E47B5"/>
    <w:rsid w:val="002F1112"/>
    <w:rsid w:val="002F69CA"/>
    <w:rsid w:val="00300827"/>
    <w:rsid w:val="0030730B"/>
    <w:rsid w:val="00310149"/>
    <w:rsid w:val="003140FF"/>
    <w:rsid w:val="00314996"/>
    <w:rsid w:val="003158E5"/>
    <w:rsid w:val="00317812"/>
    <w:rsid w:val="00324323"/>
    <w:rsid w:val="003255C3"/>
    <w:rsid w:val="00327064"/>
    <w:rsid w:val="003303BD"/>
    <w:rsid w:val="003319D7"/>
    <w:rsid w:val="00333DA1"/>
    <w:rsid w:val="003349CB"/>
    <w:rsid w:val="00335A24"/>
    <w:rsid w:val="00336F17"/>
    <w:rsid w:val="00337DB8"/>
    <w:rsid w:val="00345465"/>
    <w:rsid w:val="00352362"/>
    <w:rsid w:val="00355142"/>
    <w:rsid w:val="00356000"/>
    <w:rsid w:val="0036139B"/>
    <w:rsid w:val="00362FC1"/>
    <w:rsid w:val="00365B8A"/>
    <w:rsid w:val="003664BB"/>
    <w:rsid w:val="00366635"/>
    <w:rsid w:val="003751FE"/>
    <w:rsid w:val="00375BAC"/>
    <w:rsid w:val="00375FEC"/>
    <w:rsid w:val="003764B2"/>
    <w:rsid w:val="00382645"/>
    <w:rsid w:val="003826B6"/>
    <w:rsid w:val="00382EA5"/>
    <w:rsid w:val="00387BCA"/>
    <w:rsid w:val="00390806"/>
    <w:rsid w:val="00391E37"/>
    <w:rsid w:val="00392056"/>
    <w:rsid w:val="003A4437"/>
    <w:rsid w:val="003B0B51"/>
    <w:rsid w:val="003B12A9"/>
    <w:rsid w:val="003B1837"/>
    <w:rsid w:val="003B1C2C"/>
    <w:rsid w:val="003B63A8"/>
    <w:rsid w:val="003C0D62"/>
    <w:rsid w:val="003C5C0B"/>
    <w:rsid w:val="003C7EC5"/>
    <w:rsid w:val="003D062A"/>
    <w:rsid w:val="003D0D78"/>
    <w:rsid w:val="003D53B4"/>
    <w:rsid w:val="003D7D4F"/>
    <w:rsid w:val="003E2011"/>
    <w:rsid w:val="003F76D3"/>
    <w:rsid w:val="00401D75"/>
    <w:rsid w:val="004021BA"/>
    <w:rsid w:val="004124A8"/>
    <w:rsid w:val="004168B0"/>
    <w:rsid w:val="00416D35"/>
    <w:rsid w:val="00421177"/>
    <w:rsid w:val="0042143F"/>
    <w:rsid w:val="00421953"/>
    <w:rsid w:val="00425C1C"/>
    <w:rsid w:val="004336FD"/>
    <w:rsid w:val="00434400"/>
    <w:rsid w:val="00436D73"/>
    <w:rsid w:val="004411E6"/>
    <w:rsid w:val="004469EB"/>
    <w:rsid w:val="00447AE1"/>
    <w:rsid w:val="00447F5A"/>
    <w:rsid w:val="00453AF2"/>
    <w:rsid w:val="0046547E"/>
    <w:rsid w:val="00465792"/>
    <w:rsid w:val="00471396"/>
    <w:rsid w:val="004762CA"/>
    <w:rsid w:val="004816B9"/>
    <w:rsid w:val="00484866"/>
    <w:rsid w:val="00486396"/>
    <w:rsid w:val="00487C0E"/>
    <w:rsid w:val="004900BD"/>
    <w:rsid w:val="00493B67"/>
    <w:rsid w:val="00494F7B"/>
    <w:rsid w:val="004978D8"/>
    <w:rsid w:val="004A0F30"/>
    <w:rsid w:val="004A2D35"/>
    <w:rsid w:val="004A4A9D"/>
    <w:rsid w:val="004A5424"/>
    <w:rsid w:val="004B2082"/>
    <w:rsid w:val="004B59C0"/>
    <w:rsid w:val="004B6982"/>
    <w:rsid w:val="004C269D"/>
    <w:rsid w:val="004C2765"/>
    <w:rsid w:val="004C41CC"/>
    <w:rsid w:val="004C5EA0"/>
    <w:rsid w:val="004C6947"/>
    <w:rsid w:val="004D0C12"/>
    <w:rsid w:val="004D2063"/>
    <w:rsid w:val="004D3ED1"/>
    <w:rsid w:val="004D7405"/>
    <w:rsid w:val="004E1E57"/>
    <w:rsid w:val="004E5337"/>
    <w:rsid w:val="004E73D5"/>
    <w:rsid w:val="004F0402"/>
    <w:rsid w:val="004F29DD"/>
    <w:rsid w:val="004F4183"/>
    <w:rsid w:val="00506F7C"/>
    <w:rsid w:val="00507B14"/>
    <w:rsid w:val="00511238"/>
    <w:rsid w:val="00512110"/>
    <w:rsid w:val="005179D9"/>
    <w:rsid w:val="00521F35"/>
    <w:rsid w:val="00521F56"/>
    <w:rsid w:val="005232D0"/>
    <w:rsid w:val="005237D8"/>
    <w:rsid w:val="00526201"/>
    <w:rsid w:val="0053573E"/>
    <w:rsid w:val="00536628"/>
    <w:rsid w:val="0053761D"/>
    <w:rsid w:val="00537627"/>
    <w:rsid w:val="00540173"/>
    <w:rsid w:val="00540F21"/>
    <w:rsid w:val="005417EC"/>
    <w:rsid w:val="00547D9E"/>
    <w:rsid w:val="00550718"/>
    <w:rsid w:val="00552F87"/>
    <w:rsid w:val="00553392"/>
    <w:rsid w:val="00554A27"/>
    <w:rsid w:val="005571E6"/>
    <w:rsid w:val="0056470B"/>
    <w:rsid w:val="00565D28"/>
    <w:rsid w:val="005665CE"/>
    <w:rsid w:val="0056755E"/>
    <w:rsid w:val="0057243A"/>
    <w:rsid w:val="00572BC2"/>
    <w:rsid w:val="00573368"/>
    <w:rsid w:val="0057719E"/>
    <w:rsid w:val="005865CB"/>
    <w:rsid w:val="00591A9D"/>
    <w:rsid w:val="00593FCA"/>
    <w:rsid w:val="005A0160"/>
    <w:rsid w:val="005A305F"/>
    <w:rsid w:val="005A5C12"/>
    <w:rsid w:val="005A7991"/>
    <w:rsid w:val="005B19A0"/>
    <w:rsid w:val="005B3DF3"/>
    <w:rsid w:val="005B4E0C"/>
    <w:rsid w:val="005C09A3"/>
    <w:rsid w:val="005C0DB9"/>
    <w:rsid w:val="005C140D"/>
    <w:rsid w:val="005C5CE1"/>
    <w:rsid w:val="005D360A"/>
    <w:rsid w:val="005D3B84"/>
    <w:rsid w:val="005D682C"/>
    <w:rsid w:val="005D724C"/>
    <w:rsid w:val="005E01CC"/>
    <w:rsid w:val="005E1C40"/>
    <w:rsid w:val="005E47AE"/>
    <w:rsid w:val="005F0662"/>
    <w:rsid w:val="005F0723"/>
    <w:rsid w:val="005F0F93"/>
    <w:rsid w:val="005F18EC"/>
    <w:rsid w:val="005F1DF4"/>
    <w:rsid w:val="005F3F29"/>
    <w:rsid w:val="00602137"/>
    <w:rsid w:val="006044CD"/>
    <w:rsid w:val="00604805"/>
    <w:rsid w:val="00612569"/>
    <w:rsid w:val="00612BA8"/>
    <w:rsid w:val="006162D3"/>
    <w:rsid w:val="006173EA"/>
    <w:rsid w:val="006214CB"/>
    <w:rsid w:val="00623609"/>
    <w:rsid w:val="00625D62"/>
    <w:rsid w:val="006260CA"/>
    <w:rsid w:val="00627BBC"/>
    <w:rsid w:val="0063023A"/>
    <w:rsid w:val="00634E21"/>
    <w:rsid w:val="006359BA"/>
    <w:rsid w:val="00636A98"/>
    <w:rsid w:val="006373FD"/>
    <w:rsid w:val="00637B08"/>
    <w:rsid w:val="00637DE1"/>
    <w:rsid w:val="00642BFF"/>
    <w:rsid w:val="00642E95"/>
    <w:rsid w:val="00643E1C"/>
    <w:rsid w:val="006506CC"/>
    <w:rsid w:val="00651958"/>
    <w:rsid w:val="0065795D"/>
    <w:rsid w:val="00661A7C"/>
    <w:rsid w:val="00662129"/>
    <w:rsid w:val="0066308B"/>
    <w:rsid w:val="0066674F"/>
    <w:rsid w:val="00666DC1"/>
    <w:rsid w:val="00667CFA"/>
    <w:rsid w:val="00674BD7"/>
    <w:rsid w:val="00675DF7"/>
    <w:rsid w:val="00682C20"/>
    <w:rsid w:val="00685A5A"/>
    <w:rsid w:val="00691B6E"/>
    <w:rsid w:val="00694F1E"/>
    <w:rsid w:val="006A0232"/>
    <w:rsid w:val="006A1D81"/>
    <w:rsid w:val="006A23B3"/>
    <w:rsid w:val="006A6967"/>
    <w:rsid w:val="006A6C5F"/>
    <w:rsid w:val="006B2F66"/>
    <w:rsid w:val="006B5027"/>
    <w:rsid w:val="006B511D"/>
    <w:rsid w:val="006B6E5D"/>
    <w:rsid w:val="006C0764"/>
    <w:rsid w:val="006C079B"/>
    <w:rsid w:val="006C0D1D"/>
    <w:rsid w:val="006C2E7C"/>
    <w:rsid w:val="006C47BE"/>
    <w:rsid w:val="006C5803"/>
    <w:rsid w:val="006D1A34"/>
    <w:rsid w:val="006D2227"/>
    <w:rsid w:val="006D41D8"/>
    <w:rsid w:val="006D4F0B"/>
    <w:rsid w:val="006D5CCE"/>
    <w:rsid w:val="006E0027"/>
    <w:rsid w:val="006E3DE8"/>
    <w:rsid w:val="006E5924"/>
    <w:rsid w:val="006E7D70"/>
    <w:rsid w:val="006F185D"/>
    <w:rsid w:val="006F33AA"/>
    <w:rsid w:val="006F4336"/>
    <w:rsid w:val="006F4CFA"/>
    <w:rsid w:val="006F5AD0"/>
    <w:rsid w:val="007048FB"/>
    <w:rsid w:val="00704D88"/>
    <w:rsid w:val="007078D2"/>
    <w:rsid w:val="0071201F"/>
    <w:rsid w:val="00714726"/>
    <w:rsid w:val="00717DE1"/>
    <w:rsid w:val="007252C6"/>
    <w:rsid w:val="00726817"/>
    <w:rsid w:val="00726BF5"/>
    <w:rsid w:val="00727388"/>
    <w:rsid w:val="0072766A"/>
    <w:rsid w:val="0073122F"/>
    <w:rsid w:val="007408FC"/>
    <w:rsid w:val="00743994"/>
    <w:rsid w:val="00743BA8"/>
    <w:rsid w:val="0074632E"/>
    <w:rsid w:val="007475F4"/>
    <w:rsid w:val="00747D7F"/>
    <w:rsid w:val="007512F5"/>
    <w:rsid w:val="00755137"/>
    <w:rsid w:val="007564CF"/>
    <w:rsid w:val="0076035C"/>
    <w:rsid w:val="0076039E"/>
    <w:rsid w:val="00762B0E"/>
    <w:rsid w:val="00767A90"/>
    <w:rsid w:val="00773EE8"/>
    <w:rsid w:val="007741F0"/>
    <w:rsid w:val="00777013"/>
    <w:rsid w:val="00786C19"/>
    <w:rsid w:val="00787F09"/>
    <w:rsid w:val="007907FF"/>
    <w:rsid w:val="007952B7"/>
    <w:rsid w:val="007A0646"/>
    <w:rsid w:val="007A39DD"/>
    <w:rsid w:val="007A4BC3"/>
    <w:rsid w:val="007A7D0D"/>
    <w:rsid w:val="007B04DF"/>
    <w:rsid w:val="007B071F"/>
    <w:rsid w:val="007B11EF"/>
    <w:rsid w:val="007B25F3"/>
    <w:rsid w:val="007B4747"/>
    <w:rsid w:val="007B4DE4"/>
    <w:rsid w:val="007B5AAB"/>
    <w:rsid w:val="007B6A3D"/>
    <w:rsid w:val="007C399B"/>
    <w:rsid w:val="007C4784"/>
    <w:rsid w:val="007D0A3F"/>
    <w:rsid w:val="007D32F6"/>
    <w:rsid w:val="007E0A7F"/>
    <w:rsid w:val="007E14E2"/>
    <w:rsid w:val="007E6224"/>
    <w:rsid w:val="007F7132"/>
    <w:rsid w:val="00800987"/>
    <w:rsid w:val="00800A24"/>
    <w:rsid w:val="00802D0C"/>
    <w:rsid w:val="00804565"/>
    <w:rsid w:val="008046B3"/>
    <w:rsid w:val="00805F38"/>
    <w:rsid w:val="0081184C"/>
    <w:rsid w:val="0081265A"/>
    <w:rsid w:val="00815A50"/>
    <w:rsid w:val="00815F00"/>
    <w:rsid w:val="0082151E"/>
    <w:rsid w:val="00824614"/>
    <w:rsid w:val="0082717E"/>
    <w:rsid w:val="00833AAD"/>
    <w:rsid w:val="00840B0A"/>
    <w:rsid w:val="008468A2"/>
    <w:rsid w:val="00851A8A"/>
    <w:rsid w:val="00852852"/>
    <w:rsid w:val="0085425C"/>
    <w:rsid w:val="00860386"/>
    <w:rsid w:val="0086173C"/>
    <w:rsid w:val="0086390D"/>
    <w:rsid w:val="00863ED7"/>
    <w:rsid w:val="008649B5"/>
    <w:rsid w:val="0086626A"/>
    <w:rsid w:val="008744A7"/>
    <w:rsid w:val="00884019"/>
    <w:rsid w:val="00884982"/>
    <w:rsid w:val="00887DA3"/>
    <w:rsid w:val="008957BA"/>
    <w:rsid w:val="008977D1"/>
    <w:rsid w:val="00897BD6"/>
    <w:rsid w:val="008A0A95"/>
    <w:rsid w:val="008A3548"/>
    <w:rsid w:val="008A63EB"/>
    <w:rsid w:val="008A6EAC"/>
    <w:rsid w:val="008C0561"/>
    <w:rsid w:val="008C06EE"/>
    <w:rsid w:val="008C141C"/>
    <w:rsid w:val="008C651B"/>
    <w:rsid w:val="008C6BFC"/>
    <w:rsid w:val="008C76CA"/>
    <w:rsid w:val="008D33AE"/>
    <w:rsid w:val="008D35CB"/>
    <w:rsid w:val="008E1311"/>
    <w:rsid w:val="008E2719"/>
    <w:rsid w:val="008E3819"/>
    <w:rsid w:val="008E68EE"/>
    <w:rsid w:val="008E6CF4"/>
    <w:rsid w:val="008F03C4"/>
    <w:rsid w:val="008F694B"/>
    <w:rsid w:val="008F6B68"/>
    <w:rsid w:val="0090588E"/>
    <w:rsid w:val="00907BE1"/>
    <w:rsid w:val="009136CF"/>
    <w:rsid w:val="00915E00"/>
    <w:rsid w:val="00920FEA"/>
    <w:rsid w:val="009210C1"/>
    <w:rsid w:val="009216DD"/>
    <w:rsid w:val="00923280"/>
    <w:rsid w:val="0092363F"/>
    <w:rsid w:val="00925E89"/>
    <w:rsid w:val="00926111"/>
    <w:rsid w:val="00926F4D"/>
    <w:rsid w:val="00932DF2"/>
    <w:rsid w:val="00935E00"/>
    <w:rsid w:val="009401B1"/>
    <w:rsid w:val="00944958"/>
    <w:rsid w:val="009451DE"/>
    <w:rsid w:val="00950D29"/>
    <w:rsid w:val="0095296C"/>
    <w:rsid w:val="00957B33"/>
    <w:rsid w:val="0096172B"/>
    <w:rsid w:val="009617DB"/>
    <w:rsid w:val="00964ACD"/>
    <w:rsid w:val="00970C0F"/>
    <w:rsid w:val="00970C3D"/>
    <w:rsid w:val="009727CE"/>
    <w:rsid w:val="009732C9"/>
    <w:rsid w:val="009742A3"/>
    <w:rsid w:val="0098118F"/>
    <w:rsid w:val="00981354"/>
    <w:rsid w:val="0098501A"/>
    <w:rsid w:val="009850D2"/>
    <w:rsid w:val="009860FB"/>
    <w:rsid w:val="0098782D"/>
    <w:rsid w:val="00991CDA"/>
    <w:rsid w:val="0099387C"/>
    <w:rsid w:val="009A0986"/>
    <w:rsid w:val="009A378E"/>
    <w:rsid w:val="009A5462"/>
    <w:rsid w:val="009B0FD3"/>
    <w:rsid w:val="009B18E6"/>
    <w:rsid w:val="009B2F11"/>
    <w:rsid w:val="009B3180"/>
    <w:rsid w:val="009B3EC4"/>
    <w:rsid w:val="009B5896"/>
    <w:rsid w:val="009C0369"/>
    <w:rsid w:val="009C24A0"/>
    <w:rsid w:val="009C646F"/>
    <w:rsid w:val="009D6930"/>
    <w:rsid w:val="009E3D6B"/>
    <w:rsid w:val="009E5668"/>
    <w:rsid w:val="009E64F3"/>
    <w:rsid w:val="009F63A8"/>
    <w:rsid w:val="00A004F7"/>
    <w:rsid w:val="00A0066D"/>
    <w:rsid w:val="00A02B04"/>
    <w:rsid w:val="00A0648C"/>
    <w:rsid w:val="00A07AB7"/>
    <w:rsid w:val="00A12C96"/>
    <w:rsid w:val="00A13EF2"/>
    <w:rsid w:val="00A144AA"/>
    <w:rsid w:val="00A178DA"/>
    <w:rsid w:val="00A204FC"/>
    <w:rsid w:val="00A22D08"/>
    <w:rsid w:val="00A24461"/>
    <w:rsid w:val="00A263E3"/>
    <w:rsid w:val="00A26A1D"/>
    <w:rsid w:val="00A27841"/>
    <w:rsid w:val="00A31613"/>
    <w:rsid w:val="00A319C0"/>
    <w:rsid w:val="00A36AB9"/>
    <w:rsid w:val="00A3745C"/>
    <w:rsid w:val="00A44254"/>
    <w:rsid w:val="00A44660"/>
    <w:rsid w:val="00A46425"/>
    <w:rsid w:val="00A46E4A"/>
    <w:rsid w:val="00A50018"/>
    <w:rsid w:val="00A51BBD"/>
    <w:rsid w:val="00A6077F"/>
    <w:rsid w:val="00A60D99"/>
    <w:rsid w:val="00A663CD"/>
    <w:rsid w:val="00A70052"/>
    <w:rsid w:val="00A71211"/>
    <w:rsid w:val="00A72946"/>
    <w:rsid w:val="00A7299E"/>
    <w:rsid w:val="00A7385A"/>
    <w:rsid w:val="00A74D2A"/>
    <w:rsid w:val="00A75149"/>
    <w:rsid w:val="00A83341"/>
    <w:rsid w:val="00A84245"/>
    <w:rsid w:val="00A903C0"/>
    <w:rsid w:val="00A92DD6"/>
    <w:rsid w:val="00A9360E"/>
    <w:rsid w:val="00AA1B27"/>
    <w:rsid w:val="00AA1C5B"/>
    <w:rsid w:val="00AA1D79"/>
    <w:rsid w:val="00AA28C3"/>
    <w:rsid w:val="00AA3CA7"/>
    <w:rsid w:val="00AA798C"/>
    <w:rsid w:val="00AB1953"/>
    <w:rsid w:val="00AB2260"/>
    <w:rsid w:val="00AB4990"/>
    <w:rsid w:val="00AB71A9"/>
    <w:rsid w:val="00AC0EE3"/>
    <w:rsid w:val="00AC1802"/>
    <w:rsid w:val="00AC185C"/>
    <w:rsid w:val="00AC3C3A"/>
    <w:rsid w:val="00AC76BB"/>
    <w:rsid w:val="00AD01B9"/>
    <w:rsid w:val="00AD05B7"/>
    <w:rsid w:val="00AD0976"/>
    <w:rsid w:val="00AD45E9"/>
    <w:rsid w:val="00AD5ACE"/>
    <w:rsid w:val="00AE0F78"/>
    <w:rsid w:val="00AE1228"/>
    <w:rsid w:val="00AE34A0"/>
    <w:rsid w:val="00AE4E5C"/>
    <w:rsid w:val="00AF4325"/>
    <w:rsid w:val="00AF49E6"/>
    <w:rsid w:val="00AF4DEE"/>
    <w:rsid w:val="00AF611A"/>
    <w:rsid w:val="00AF71E7"/>
    <w:rsid w:val="00AF7A69"/>
    <w:rsid w:val="00B00166"/>
    <w:rsid w:val="00B02E03"/>
    <w:rsid w:val="00B0554B"/>
    <w:rsid w:val="00B05C77"/>
    <w:rsid w:val="00B13306"/>
    <w:rsid w:val="00B13780"/>
    <w:rsid w:val="00B13E6B"/>
    <w:rsid w:val="00B14A62"/>
    <w:rsid w:val="00B20AE9"/>
    <w:rsid w:val="00B22E10"/>
    <w:rsid w:val="00B3702F"/>
    <w:rsid w:val="00B406B9"/>
    <w:rsid w:val="00B430D2"/>
    <w:rsid w:val="00B4644D"/>
    <w:rsid w:val="00B51BC3"/>
    <w:rsid w:val="00B52747"/>
    <w:rsid w:val="00B54001"/>
    <w:rsid w:val="00B54658"/>
    <w:rsid w:val="00B54788"/>
    <w:rsid w:val="00B57F35"/>
    <w:rsid w:val="00B60A7A"/>
    <w:rsid w:val="00B62996"/>
    <w:rsid w:val="00B63E82"/>
    <w:rsid w:val="00B659DD"/>
    <w:rsid w:val="00B74018"/>
    <w:rsid w:val="00B818D1"/>
    <w:rsid w:val="00B83DBD"/>
    <w:rsid w:val="00B85720"/>
    <w:rsid w:val="00B85D20"/>
    <w:rsid w:val="00B86927"/>
    <w:rsid w:val="00B86CED"/>
    <w:rsid w:val="00B907CE"/>
    <w:rsid w:val="00B945CE"/>
    <w:rsid w:val="00B95D4D"/>
    <w:rsid w:val="00B9600C"/>
    <w:rsid w:val="00B97524"/>
    <w:rsid w:val="00B9767F"/>
    <w:rsid w:val="00BA257A"/>
    <w:rsid w:val="00BA4666"/>
    <w:rsid w:val="00BA63D7"/>
    <w:rsid w:val="00BA76E8"/>
    <w:rsid w:val="00BB235A"/>
    <w:rsid w:val="00BB2EFB"/>
    <w:rsid w:val="00BB7B62"/>
    <w:rsid w:val="00BB7C83"/>
    <w:rsid w:val="00BC1CC5"/>
    <w:rsid w:val="00BD1617"/>
    <w:rsid w:val="00BD3CFA"/>
    <w:rsid w:val="00BE0FF0"/>
    <w:rsid w:val="00BE79E2"/>
    <w:rsid w:val="00BF1871"/>
    <w:rsid w:val="00BF2AE7"/>
    <w:rsid w:val="00BF40C9"/>
    <w:rsid w:val="00C1197A"/>
    <w:rsid w:val="00C121D1"/>
    <w:rsid w:val="00C15565"/>
    <w:rsid w:val="00C25661"/>
    <w:rsid w:val="00C32156"/>
    <w:rsid w:val="00C3654C"/>
    <w:rsid w:val="00C377E6"/>
    <w:rsid w:val="00C40517"/>
    <w:rsid w:val="00C41CD9"/>
    <w:rsid w:val="00C464BD"/>
    <w:rsid w:val="00C50747"/>
    <w:rsid w:val="00C50A8F"/>
    <w:rsid w:val="00C56792"/>
    <w:rsid w:val="00C56BDF"/>
    <w:rsid w:val="00C61DA2"/>
    <w:rsid w:val="00C62BEC"/>
    <w:rsid w:val="00C651F4"/>
    <w:rsid w:val="00C7025D"/>
    <w:rsid w:val="00C7796B"/>
    <w:rsid w:val="00C80CD3"/>
    <w:rsid w:val="00C81354"/>
    <w:rsid w:val="00C81AA6"/>
    <w:rsid w:val="00C82277"/>
    <w:rsid w:val="00C82EB0"/>
    <w:rsid w:val="00C84624"/>
    <w:rsid w:val="00C85447"/>
    <w:rsid w:val="00C95D85"/>
    <w:rsid w:val="00CA0A32"/>
    <w:rsid w:val="00CA10FC"/>
    <w:rsid w:val="00CA20A2"/>
    <w:rsid w:val="00CA284E"/>
    <w:rsid w:val="00CB03FB"/>
    <w:rsid w:val="00CB3455"/>
    <w:rsid w:val="00CB4181"/>
    <w:rsid w:val="00CB5040"/>
    <w:rsid w:val="00CC6149"/>
    <w:rsid w:val="00CC623C"/>
    <w:rsid w:val="00CC71FF"/>
    <w:rsid w:val="00CD1D45"/>
    <w:rsid w:val="00CD5040"/>
    <w:rsid w:val="00CE1A1F"/>
    <w:rsid w:val="00CE4866"/>
    <w:rsid w:val="00CE4C79"/>
    <w:rsid w:val="00CE7E0F"/>
    <w:rsid w:val="00CF13DD"/>
    <w:rsid w:val="00CF3348"/>
    <w:rsid w:val="00CF4437"/>
    <w:rsid w:val="00CF4A4C"/>
    <w:rsid w:val="00CF729B"/>
    <w:rsid w:val="00D03D03"/>
    <w:rsid w:val="00D13261"/>
    <w:rsid w:val="00D146DD"/>
    <w:rsid w:val="00D14848"/>
    <w:rsid w:val="00D14D6D"/>
    <w:rsid w:val="00D15DD0"/>
    <w:rsid w:val="00D16181"/>
    <w:rsid w:val="00D16FAD"/>
    <w:rsid w:val="00D23781"/>
    <w:rsid w:val="00D255D6"/>
    <w:rsid w:val="00D2619F"/>
    <w:rsid w:val="00D26AAC"/>
    <w:rsid w:val="00D34B3F"/>
    <w:rsid w:val="00D40968"/>
    <w:rsid w:val="00D43849"/>
    <w:rsid w:val="00D441FC"/>
    <w:rsid w:val="00D508E0"/>
    <w:rsid w:val="00D51AE3"/>
    <w:rsid w:val="00D51BC7"/>
    <w:rsid w:val="00D53576"/>
    <w:rsid w:val="00D54999"/>
    <w:rsid w:val="00D55B90"/>
    <w:rsid w:val="00D56284"/>
    <w:rsid w:val="00D611EC"/>
    <w:rsid w:val="00D61927"/>
    <w:rsid w:val="00D61D11"/>
    <w:rsid w:val="00D644B2"/>
    <w:rsid w:val="00D810E7"/>
    <w:rsid w:val="00D81C76"/>
    <w:rsid w:val="00D83BC0"/>
    <w:rsid w:val="00D84C2C"/>
    <w:rsid w:val="00D85169"/>
    <w:rsid w:val="00D85984"/>
    <w:rsid w:val="00D90E5F"/>
    <w:rsid w:val="00D92457"/>
    <w:rsid w:val="00D92590"/>
    <w:rsid w:val="00D93D8F"/>
    <w:rsid w:val="00D94434"/>
    <w:rsid w:val="00D968A4"/>
    <w:rsid w:val="00D9727C"/>
    <w:rsid w:val="00DA4747"/>
    <w:rsid w:val="00DA5805"/>
    <w:rsid w:val="00DC08D7"/>
    <w:rsid w:val="00DC14A0"/>
    <w:rsid w:val="00DC52D8"/>
    <w:rsid w:val="00DC622D"/>
    <w:rsid w:val="00DD0137"/>
    <w:rsid w:val="00DD20E2"/>
    <w:rsid w:val="00DD3671"/>
    <w:rsid w:val="00DD3998"/>
    <w:rsid w:val="00DD4019"/>
    <w:rsid w:val="00DD4D7E"/>
    <w:rsid w:val="00DD51C5"/>
    <w:rsid w:val="00DD5E82"/>
    <w:rsid w:val="00DD68FE"/>
    <w:rsid w:val="00DE5610"/>
    <w:rsid w:val="00DE7B87"/>
    <w:rsid w:val="00DF026C"/>
    <w:rsid w:val="00DF1339"/>
    <w:rsid w:val="00DF27C1"/>
    <w:rsid w:val="00DF4145"/>
    <w:rsid w:val="00DF61FE"/>
    <w:rsid w:val="00DF6D4E"/>
    <w:rsid w:val="00E00142"/>
    <w:rsid w:val="00E00328"/>
    <w:rsid w:val="00E01213"/>
    <w:rsid w:val="00E0327D"/>
    <w:rsid w:val="00E05379"/>
    <w:rsid w:val="00E06EE7"/>
    <w:rsid w:val="00E0754C"/>
    <w:rsid w:val="00E10961"/>
    <w:rsid w:val="00E13DDD"/>
    <w:rsid w:val="00E153CA"/>
    <w:rsid w:val="00E16107"/>
    <w:rsid w:val="00E179B4"/>
    <w:rsid w:val="00E251D7"/>
    <w:rsid w:val="00E25E5C"/>
    <w:rsid w:val="00E26B95"/>
    <w:rsid w:val="00E30065"/>
    <w:rsid w:val="00E30161"/>
    <w:rsid w:val="00E328C2"/>
    <w:rsid w:val="00E33F03"/>
    <w:rsid w:val="00E35D9F"/>
    <w:rsid w:val="00E36725"/>
    <w:rsid w:val="00E41FCE"/>
    <w:rsid w:val="00E528D1"/>
    <w:rsid w:val="00E5478F"/>
    <w:rsid w:val="00E573E9"/>
    <w:rsid w:val="00E6201C"/>
    <w:rsid w:val="00E645D5"/>
    <w:rsid w:val="00E64F89"/>
    <w:rsid w:val="00E7053C"/>
    <w:rsid w:val="00E71A06"/>
    <w:rsid w:val="00E72926"/>
    <w:rsid w:val="00E7680C"/>
    <w:rsid w:val="00E76CE0"/>
    <w:rsid w:val="00E842D8"/>
    <w:rsid w:val="00E936BB"/>
    <w:rsid w:val="00E951C4"/>
    <w:rsid w:val="00E95550"/>
    <w:rsid w:val="00E96B55"/>
    <w:rsid w:val="00EA355C"/>
    <w:rsid w:val="00EA4742"/>
    <w:rsid w:val="00EA663E"/>
    <w:rsid w:val="00EA69EE"/>
    <w:rsid w:val="00EB0EEA"/>
    <w:rsid w:val="00EB5AF6"/>
    <w:rsid w:val="00EC437D"/>
    <w:rsid w:val="00EC443C"/>
    <w:rsid w:val="00EC4787"/>
    <w:rsid w:val="00EC70B6"/>
    <w:rsid w:val="00ED0C0B"/>
    <w:rsid w:val="00ED2F56"/>
    <w:rsid w:val="00ED5E60"/>
    <w:rsid w:val="00ED7323"/>
    <w:rsid w:val="00ED7399"/>
    <w:rsid w:val="00ED7A6A"/>
    <w:rsid w:val="00EE1E99"/>
    <w:rsid w:val="00EE3D5F"/>
    <w:rsid w:val="00EE6E25"/>
    <w:rsid w:val="00EF19C8"/>
    <w:rsid w:val="00F04BB8"/>
    <w:rsid w:val="00F11A9A"/>
    <w:rsid w:val="00F124BE"/>
    <w:rsid w:val="00F12BC1"/>
    <w:rsid w:val="00F20638"/>
    <w:rsid w:val="00F27BAD"/>
    <w:rsid w:val="00F32B7C"/>
    <w:rsid w:val="00F33F3F"/>
    <w:rsid w:val="00F342D4"/>
    <w:rsid w:val="00F34B71"/>
    <w:rsid w:val="00F35BDD"/>
    <w:rsid w:val="00F42A34"/>
    <w:rsid w:val="00F4671A"/>
    <w:rsid w:val="00F469BD"/>
    <w:rsid w:val="00F51F81"/>
    <w:rsid w:val="00F527AB"/>
    <w:rsid w:val="00F557A8"/>
    <w:rsid w:val="00F669C8"/>
    <w:rsid w:val="00F70F3E"/>
    <w:rsid w:val="00F72457"/>
    <w:rsid w:val="00F77819"/>
    <w:rsid w:val="00F80A42"/>
    <w:rsid w:val="00F80AE6"/>
    <w:rsid w:val="00F8605F"/>
    <w:rsid w:val="00F91116"/>
    <w:rsid w:val="00F91AFD"/>
    <w:rsid w:val="00FA13BF"/>
    <w:rsid w:val="00FB44D5"/>
    <w:rsid w:val="00FB71BF"/>
    <w:rsid w:val="00FC4537"/>
    <w:rsid w:val="00FC4F87"/>
    <w:rsid w:val="00FC51B2"/>
    <w:rsid w:val="00FC6D88"/>
    <w:rsid w:val="00FC7809"/>
    <w:rsid w:val="00FD36CD"/>
    <w:rsid w:val="00FE090C"/>
    <w:rsid w:val="00FE1530"/>
    <w:rsid w:val="00FE64A2"/>
    <w:rsid w:val="00FF0F3C"/>
    <w:rsid w:val="00FF3470"/>
    <w:rsid w:val="00FF4985"/>
    <w:rsid w:val="00FF52F3"/>
    <w:rsid w:val="00FF6843"/>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7E19"/>
  <w15:chartTrackingRefBased/>
  <w15:docId w15:val="{2E7C36D5-6DB0-46B9-8C0B-7B7A9978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 w:type="paragraph" w:customStyle="1" w:styleId="SenderAddress">
    <w:name w:val="Sender Address"/>
    <w:rsid w:val="008A35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CommentText">
    <w:name w:val="annotation text"/>
    <w:basedOn w:val="Normal"/>
    <w:link w:val="CommentTextChar"/>
    <w:uiPriority w:val="99"/>
    <w:unhideWhenUsed/>
    <w:rsid w:val="008046B3"/>
    <w:pPr>
      <w:spacing w:line="240" w:lineRule="auto"/>
    </w:pPr>
    <w:rPr>
      <w:sz w:val="20"/>
      <w:szCs w:val="20"/>
    </w:rPr>
  </w:style>
  <w:style w:type="character" w:customStyle="1" w:styleId="CommentTextChar">
    <w:name w:val="Comment Text Char"/>
    <w:basedOn w:val="DefaultParagraphFont"/>
    <w:link w:val="CommentText"/>
    <w:uiPriority w:val="99"/>
    <w:rsid w:val="008046B3"/>
    <w:rPr>
      <w:sz w:val="20"/>
      <w:szCs w:val="20"/>
    </w:rPr>
  </w:style>
  <w:style w:type="character" w:styleId="CommentReference">
    <w:name w:val="annotation reference"/>
    <w:basedOn w:val="DefaultParagraphFont"/>
    <w:uiPriority w:val="99"/>
    <w:semiHidden/>
    <w:unhideWhenUsed/>
    <w:rsid w:val="00AD45E9"/>
    <w:rPr>
      <w:sz w:val="16"/>
      <w:szCs w:val="16"/>
    </w:rPr>
  </w:style>
  <w:style w:type="character" w:styleId="Hyperlink">
    <w:name w:val="Hyperlink"/>
    <w:basedOn w:val="DefaultParagraphFont"/>
    <w:uiPriority w:val="99"/>
    <w:unhideWhenUsed/>
    <w:rsid w:val="004A4A9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6A98"/>
    <w:rPr>
      <w:b/>
      <w:bCs/>
    </w:rPr>
  </w:style>
  <w:style w:type="character" w:customStyle="1" w:styleId="CommentSubjectChar">
    <w:name w:val="Comment Subject Char"/>
    <w:basedOn w:val="CommentTextChar"/>
    <w:link w:val="CommentSubject"/>
    <w:uiPriority w:val="99"/>
    <w:semiHidden/>
    <w:rsid w:val="00636A98"/>
    <w:rPr>
      <w:b/>
      <w:bCs/>
      <w:sz w:val="20"/>
      <w:szCs w:val="20"/>
    </w:rPr>
  </w:style>
  <w:style w:type="paragraph" w:styleId="NormalWeb">
    <w:name w:val="Normal (Web)"/>
    <w:basedOn w:val="Normal"/>
    <w:uiPriority w:val="99"/>
    <w:unhideWhenUsed/>
    <w:rsid w:val="00743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506CC"/>
  </w:style>
  <w:style w:type="character" w:customStyle="1" w:styleId="time">
    <w:name w:val="time"/>
    <w:basedOn w:val="DefaultParagraphFont"/>
    <w:rsid w:val="0065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8371">
      <w:bodyDiv w:val="1"/>
      <w:marLeft w:val="0"/>
      <w:marRight w:val="0"/>
      <w:marTop w:val="0"/>
      <w:marBottom w:val="0"/>
      <w:divBdr>
        <w:top w:val="none" w:sz="0" w:space="0" w:color="auto"/>
        <w:left w:val="none" w:sz="0" w:space="0" w:color="auto"/>
        <w:bottom w:val="none" w:sz="0" w:space="0" w:color="auto"/>
        <w:right w:val="none" w:sz="0" w:space="0" w:color="auto"/>
      </w:divBdr>
    </w:div>
    <w:div w:id="956254070">
      <w:bodyDiv w:val="1"/>
      <w:marLeft w:val="0"/>
      <w:marRight w:val="0"/>
      <w:marTop w:val="0"/>
      <w:marBottom w:val="0"/>
      <w:divBdr>
        <w:top w:val="none" w:sz="0" w:space="0" w:color="auto"/>
        <w:left w:val="none" w:sz="0" w:space="0" w:color="auto"/>
        <w:bottom w:val="none" w:sz="0" w:space="0" w:color="auto"/>
        <w:right w:val="none" w:sz="0" w:space="0" w:color="auto"/>
      </w:divBdr>
    </w:div>
    <w:div w:id="1516186308">
      <w:bodyDiv w:val="1"/>
      <w:marLeft w:val="0"/>
      <w:marRight w:val="0"/>
      <w:marTop w:val="0"/>
      <w:marBottom w:val="0"/>
      <w:divBdr>
        <w:top w:val="none" w:sz="0" w:space="0" w:color="auto"/>
        <w:left w:val="none" w:sz="0" w:space="0" w:color="auto"/>
        <w:bottom w:val="none" w:sz="0" w:space="0" w:color="auto"/>
        <w:right w:val="none" w:sz="0" w:space="0" w:color="auto"/>
      </w:divBdr>
      <w:divsChild>
        <w:div w:id="480073421">
          <w:marLeft w:val="0"/>
          <w:marRight w:val="0"/>
          <w:marTop w:val="0"/>
          <w:marBottom w:val="0"/>
          <w:divBdr>
            <w:top w:val="none" w:sz="0" w:space="0" w:color="auto"/>
            <w:left w:val="none" w:sz="0" w:space="0" w:color="auto"/>
            <w:bottom w:val="none" w:sz="0" w:space="0" w:color="auto"/>
            <w:right w:val="none" w:sz="0" w:space="0" w:color="auto"/>
          </w:divBdr>
        </w:div>
        <w:div w:id="438525974">
          <w:marLeft w:val="0"/>
          <w:marRight w:val="0"/>
          <w:marTop w:val="0"/>
          <w:marBottom w:val="0"/>
          <w:divBdr>
            <w:top w:val="none" w:sz="0" w:space="0" w:color="auto"/>
            <w:left w:val="none" w:sz="0" w:space="0" w:color="auto"/>
            <w:bottom w:val="none" w:sz="0" w:space="0" w:color="auto"/>
            <w:right w:val="none" w:sz="0" w:space="0" w:color="auto"/>
          </w:divBdr>
        </w:div>
      </w:divsChild>
    </w:div>
    <w:div w:id="20956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1B5F-8C73-4E4A-8191-D4E093D1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Chelsea Jones</cp:lastModifiedBy>
  <cp:revision>4</cp:revision>
  <cp:lastPrinted>2021-03-23T14:44:00Z</cp:lastPrinted>
  <dcterms:created xsi:type="dcterms:W3CDTF">2023-01-17T16:35:00Z</dcterms:created>
  <dcterms:modified xsi:type="dcterms:W3CDTF">2023-01-17T18:20:00Z</dcterms:modified>
</cp:coreProperties>
</file>